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0B12" w14:textId="77777777" w:rsidR="00021299" w:rsidRDefault="00021299" w:rsidP="00021299">
      <w:pPr>
        <w:spacing w:after="0"/>
        <w:jc w:val="both"/>
      </w:pPr>
    </w:p>
    <w:tbl>
      <w:tblPr>
        <w:tblW w:w="7860" w:type="dxa"/>
        <w:tblInd w:w="108" w:type="dxa"/>
        <w:tblLook w:val="04A0" w:firstRow="1" w:lastRow="0" w:firstColumn="1" w:lastColumn="0" w:noHBand="0" w:noVBand="1"/>
      </w:tblPr>
      <w:tblGrid>
        <w:gridCol w:w="3680"/>
        <w:gridCol w:w="4180"/>
      </w:tblGrid>
      <w:tr w:rsidR="00EB2029" w:rsidRPr="00EB2029" w14:paraId="5798E3B3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F91E1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Naziv obveznika: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C2D0C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Muzej grada Šibenika</w:t>
            </w:r>
          </w:p>
        </w:tc>
      </w:tr>
      <w:tr w:rsidR="00EB2029" w:rsidRPr="00EB2029" w14:paraId="142C152F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428AA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Broj RKP-a: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8C50B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33771</w:t>
            </w:r>
          </w:p>
        </w:tc>
      </w:tr>
      <w:tr w:rsidR="00EB2029" w:rsidRPr="00EB2029" w14:paraId="4FDCEB9D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56BE9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Sjedište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9C08E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Šibenik</w:t>
            </w:r>
          </w:p>
        </w:tc>
      </w:tr>
      <w:tr w:rsidR="00EB2029" w:rsidRPr="00EB2029" w14:paraId="0D42D033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7D2C1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Matični broj: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2576" w14:textId="77777777" w:rsidR="00EB2029" w:rsidRPr="00EB2029" w:rsidRDefault="00EB2029" w:rsidP="00EB202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3019594</w:t>
            </w:r>
          </w:p>
        </w:tc>
      </w:tr>
      <w:tr w:rsidR="00EB2029" w:rsidRPr="00EB2029" w14:paraId="149AF3CE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9EE12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Adresa sjedišta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158F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Gradska vrata 3</w:t>
            </w:r>
          </w:p>
        </w:tc>
      </w:tr>
      <w:tr w:rsidR="00EB2029" w:rsidRPr="00EB2029" w14:paraId="7E61A559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7EC0C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OIB: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4367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35703758632</w:t>
            </w:r>
          </w:p>
        </w:tc>
      </w:tr>
      <w:tr w:rsidR="00EB2029" w:rsidRPr="00EB2029" w14:paraId="21F9FA6C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14CDC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Pravno ustrojbeni oblik: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3B69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30 - Ustanova</w:t>
            </w:r>
          </w:p>
        </w:tc>
      </w:tr>
      <w:tr w:rsidR="00EB2029" w:rsidRPr="00EB2029" w14:paraId="2D11045E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8D276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Razina: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A873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21 - Proračunski korisnik proračuna JLP(R)S</w:t>
            </w:r>
          </w:p>
        </w:tc>
      </w:tr>
      <w:tr w:rsidR="00EB2029" w:rsidRPr="00EB2029" w14:paraId="106AAB5C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53A8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Razdjel: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0EC6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-</w:t>
            </w:r>
          </w:p>
        </w:tc>
      </w:tr>
      <w:tr w:rsidR="00EB2029" w:rsidRPr="00EB2029" w14:paraId="2769A1E6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C96CD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oznaka: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22106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0820 - Službe kulture</w:t>
            </w:r>
          </w:p>
        </w:tc>
      </w:tr>
      <w:tr w:rsidR="00EB2029" w:rsidRPr="00EB2029" w14:paraId="141F6B4D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A94F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>Šifra djelatnosti: prema NKD-u 2007: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FEA62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9102 - Djelatnost muzej</w:t>
            </w:r>
          </w:p>
        </w:tc>
      </w:tr>
      <w:tr w:rsidR="00EB2029" w:rsidRPr="00EB2029" w14:paraId="12FBD5D3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41735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Šifra županije: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B0280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15 – Šibensko-kninska županija</w:t>
            </w:r>
          </w:p>
        </w:tc>
      </w:tr>
      <w:tr w:rsidR="00EB2029" w:rsidRPr="00EB2029" w14:paraId="00227406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B3A7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Šifra općine/grada: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E9C1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444 – Grad Šibenik</w:t>
            </w:r>
          </w:p>
        </w:tc>
      </w:tr>
      <w:tr w:rsidR="00EB2029" w:rsidRPr="00EB2029" w14:paraId="6095E949" w14:textId="77777777" w:rsidTr="00EB2029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9B4AA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Odgovorna osoba: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B73A" w14:textId="77777777" w:rsidR="00EB2029" w:rsidRPr="00EB2029" w:rsidRDefault="00EB2029" w:rsidP="00EB202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EB2029">
              <w:rPr>
                <w:rFonts w:eastAsia="Times New Roman" w:cs="Calibri"/>
                <w:color w:val="000000"/>
                <w:lang w:eastAsia="hr-HR"/>
              </w:rPr>
              <w:t>mr. sc. Željko Krnčević, ravnatelj</w:t>
            </w:r>
          </w:p>
        </w:tc>
      </w:tr>
    </w:tbl>
    <w:p w14:paraId="7CD161D5" w14:textId="77777777" w:rsidR="006E73C6" w:rsidRDefault="006E73C6" w:rsidP="00021299">
      <w:pPr>
        <w:spacing w:after="0"/>
        <w:jc w:val="both"/>
      </w:pPr>
    </w:p>
    <w:p w14:paraId="07A31D59" w14:textId="77777777" w:rsidR="00797DBB" w:rsidRDefault="007C40BB" w:rsidP="00797DBB">
      <w:pPr>
        <w:spacing w:after="0"/>
        <w:jc w:val="both"/>
      </w:pPr>
      <w:r>
        <w:t xml:space="preserve">    </w:t>
      </w:r>
    </w:p>
    <w:p w14:paraId="023A61F5" w14:textId="77777777" w:rsidR="00457BF7" w:rsidRDefault="00457BF7" w:rsidP="00797DBB">
      <w:pPr>
        <w:spacing w:after="0"/>
        <w:jc w:val="both"/>
      </w:pPr>
    </w:p>
    <w:p w14:paraId="0CD14DE0" w14:textId="77777777" w:rsidR="00457BF7" w:rsidRDefault="00457BF7" w:rsidP="00797DBB">
      <w:pPr>
        <w:spacing w:after="0"/>
        <w:jc w:val="both"/>
      </w:pPr>
    </w:p>
    <w:p w14:paraId="17A98147" w14:textId="77777777" w:rsidR="002A0F07" w:rsidRDefault="00021299" w:rsidP="002A0F07">
      <w:pPr>
        <w:spacing w:after="0" w:line="240" w:lineRule="auto"/>
        <w:jc w:val="center"/>
        <w:rPr>
          <w:b/>
        </w:rPr>
      </w:pPr>
      <w:r>
        <w:rPr>
          <w:b/>
        </w:rPr>
        <w:t>BILJEŠKE</w:t>
      </w:r>
    </w:p>
    <w:p w14:paraId="5CD13F22" w14:textId="77777777" w:rsidR="002A0F07" w:rsidRDefault="00021299" w:rsidP="002A0F07">
      <w:pPr>
        <w:spacing w:after="0" w:line="240" w:lineRule="auto"/>
        <w:jc w:val="center"/>
        <w:rPr>
          <w:b/>
        </w:rPr>
      </w:pPr>
      <w:r>
        <w:rPr>
          <w:b/>
        </w:rPr>
        <w:t>UZ FINANCIJSK</w:t>
      </w:r>
      <w:r w:rsidR="00B006F0">
        <w:rPr>
          <w:b/>
        </w:rPr>
        <w:t>E</w:t>
      </w:r>
      <w:r>
        <w:rPr>
          <w:b/>
        </w:rPr>
        <w:t xml:space="preserve"> IZVJE</w:t>
      </w:r>
      <w:r w:rsidR="00B006F0">
        <w:rPr>
          <w:b/>
        </w:rPr>
        <w:t>ŠTAJE</w:t>
      </w:r>
    </w:p>
    <w:p w14:paraId="626FD9FC" w14:textId="45A2BDEB" w:rsidR="00021299" w:rsidRDefault="009A2E76" w:rsidP="002A0F07">
      <w:pPr>
        <w:spacing w:after="0" w:line="240" w:lineRule="auto"/>
        <w:jc w:val="center"/>
        <w:rPr>
          <w:b/>
        </w:rPr>
      </w:pPr>
      <w:r>
        <w:rPr>
          <w:b/>
        </w:rPr>
        <w:t>ZA RAZDOBLJE OD 01. SIJEČNJA  DO 3</w:t>
      </w:r>
      <w:r w:rsidR="00CC7666">
        <w:rPr>
          <w:b/>
        </w:rPr>
        <w:t>1</w:t>
      </w:r>
      <w:r>
        <w:rPr>
          <w:b/>
        </w:rPr>
        <w:t xml:space="preserve">. </w:t>
      </w:r>
      <w:r w:rsidR="00CC7666">
        <w:rPr>
          <w:b/>
        </w:rPr>
        <w:t>PROSINCA</w:t>
      </w:r>
      <w:r w:rsidR="00156B6C">
        <w:rPr>
          <w:b/>
        </w:rPr>
        <w:t xml:space="preserve"> 20</w:t>
      </w:r>
      <w:r w:rsidR="003950BD">
        <w:rPr>
          <w:b/>
        </w:rPr>
        <w:t>2</w:t>
      </w:r>
      <w:r w:rsidR="005C6162">
        <w:rPr>
          <w:b/>
        </w:rPr>
        <w:t>3</w:t>
      </w:r>
      <w:r w:rsidR="00021299">
        <w:rPr>
          <w:b/>
        </w:rPr>
        <w:t>.</w:t>
      </w:r>
      <w:r w:rsidR="00156B6C">
        <w:rPr>
          <w:b/>
        </w:rPr>
        <w:t xml:space="preserve"> </w:t>
      </w:r>
      <w:r w:rsidR="00021299">
        <w:rPr>
          <w:b/>
        </w:rPr>
        <w:t>GODINE</w:t>
      </w:r>
    </w:p>
    <w:p w14:paraId="780A8231" w14:textId="77777777" w:rsidR="00021299" w:rsidRDefault="00021299" w:rsidP="00021299">
      <w:pPr>
        <w:rPr>
          <w:b/>
        </w:rPr>
      </w:pPr>
    </w:p>
    <w:p w14:paraId="46319659" w14:textId="77777777" w:rsidR="009A709E" w:rsidRDefault="001B19D2" w:rsidP="00342280">
      <w:pPr>
        <w:spacing w:line="240" w:lineRule="auto"/>
        <w:jc w:val="both"/>
      </w:pPr>
      <w:r>
        <w:t>P</w:t>
      </w:r>
      <w:r w:rsidR="002A0F07">
        <w:t xml:space="preserve">rema </w:t>
      </w:r>
      <w:r w:rsidR="00EB60C7">
        <w:t xml:space="preserve">čl. 105. Zakona o proračunu (Nar. nov., br. </w:t>
      </w:r>
      <w:r w:rsidR="00D579B9">
        <w:t>144</w:t>
      </w:r>
      <w:r w:rsidR="00EB60C7">
        <w:t>/</w:t>
      </w:r>
      <w:r w:rsidR="00D579B9">
        <w:t>21</w:t>
      </w:r>
      <w:r w:rsidR="00EB60C7">
        <w:t xml:space="preserve">.) i </w:t>
      </w:r>
      <w:r w:rsidR="000F5780">
        <w:t>P</w:t>
      </w:r>
      <w:r w:rsidR="00021299">
        <w:t>ravilnik</w:t>
      </w:r>
      <w:r>
        <w:t>u</w:t>
      </w:r>
      <w:r w:rsidR="00021299">
        <w:t xml:space="preserve"> o financijskom izvještavanju u proračunskom r</w:t>
      </w:r>
      <w:r w:rsidR="0062411D">
        <w:t>ačunovodstv</w:t>
      </w:r>
      <w:r w:rsidR="009C540A">
        <w:t>u</w:t>
      </w:r>
      <w:r w:rsidR="00EB60C7">
        <w:t xml:space="preserve"> </w:t>
      </w:r>
      <w:r w:rsidR="009C540A">
        <w:t>(N</w:t>
      </w:r>
      <w:r w:rsidR="00EB60C7">
        <w:t>ar. nov., 3</w:t>
      </w:r>
      <w:r w:rsidR="00D579B9">
        <w:t>7</w:t>
      </w:r>
      <w:r w:rsidR="00EB60C7">
        <w:t>/2</w:t>
      </w:r>
      <w:r w:rsidR="00D579B9">
        <w:t>2</w:t>
      </w:r>
      <w:r w:rsidR="00EB60C7">
        <w:t>.</w:t>
      </w:r>
      <w:r w:rsidR="00021299">
        <w:t>)</w:t>
      </w:r>
      <w:r w:rsidR="00EB60C7">
        <w:t>.</w:t>
      </w:r>
    </w:p>
    <w:p w14:paraId="7F997344" w14:textId="38181BC3" w:rsidR="00EB7F03" w:rsidRDefault="003D27E2" w:rsidP="00EE7253">
      <w:pPr>
        <w:spacing w:before="120" w:after="0" w:line="240" w:lineRule="auto"/>
        <w:jc w:val="both"/>
      </w:pPr>
      <w:r w:rsidRPr="009A709E">
        <w:t xml:space="preserve">Muzej grada Šibenika </w:t>
      </w:r>
      <w:r w:rsidR="00A30990">
        <w:t xml:space="preserve">je ustanova u kulturi, proračunski korisnik Grada Šibenika koji </w:t>
      </w:r>
      <w:r w:rsidRPr="009A709E">
        <w:t>posluje prema Zakonu o muzejima (Nar. nov., br. 61/18</w:t>
      </w:r>
      <w:r w:rsidR="005C6162">
        <w:t xml:space="preserve">, </w:t>
      </w:r>
      <w:r w:rsidRPr="009A709E">
        <w:t xml:space="preserve"> 98/19</w:t>
      </w:r>
      <w:r w:rsidR="005C6162">
        <w:t xml:space="preserve"> i 114/22</w:t>
      </w:r>
      <w:r w:rsidRPr="009A709E">
        <w:t xml:space="preserve">); Statutu Muzeja grada Šibenika </w:t>
      </w:r>
      <w:r w:rsidRPr="00E20E61">
        <w:t>(12.04.2017., Ur. broj: 152-1/17 – pročišćeni tekst)</w:t>
      </w:r>
      <w:r w:rsidR="00A30990" w:rsidRPr="00E20E61">
        <w:t>,</w:t>
      </w:r>
      <w:r w:rsidR="0025650B" w:rsidRPr="00E20E61">
        <w:t xml:space="preserve"> Izmjenama i dopunama Statuta Muzeja grada Šibenika</w:t>
      </w:r>
      <w:r w:rsidR="00E20E61" w:rsidRPr="00E20E61">
        <w:t xml:space="preserve"> ( Ur. broj  90-1/21-22 od 21.06.2022.)</w:t>
      </w:r>
      <w:r w:rsidR="009A709E" w:rsidRPr="00E20E61">
        <w:t xml:space="preserve"> te drugim pravnim aktima važnim za poslovanje ustanove.</w:t>
      </w:r>
    </w:p>
    <w:p w14:paraId="4B3717BD" w14:textId="77777777" w:rsidR="009E57B0" w:rsidRDefault="009E57B0" w:rsidP="00EE7253">
      <w:pPr>
        <w:spacing w:before="120" w:after="0" w:line="240" w:lineRule="auto"/>
        <w:jc w:val="both"/>
      </w:pPr>
    </w:p>
    <w:p w14:paraId="612CBC0A" w14:textId="77777777" w:rsidR="009E57B0" w:rsidRDefault="009E57B0" w:rsidP="009E57B0">
      <w:pPr>
        <w:spacing w:before="120" w:after="0" w:line="240" w:lineRule="auto"/>
        <w:jc w:val="both"/>
      </w:pPr>
      <w:r>
        <w:t>Odgovorna osoba proračunskog korisnika je ravnatelj Muzeja grada Šibenika mr. sc. Željko Krnčević, muzejski savjetnik.</w:t>
      </w:r>
    </w:p>
    <w:p w14:paraId="3CE80432" w14:textId="77777777" w:rsidR="00645F9C" w:rsidRDefault="00645F9C" w:rsidP="003D38B2"/>
    <w:p w14:paraId="2BF5BBD2" w14:textId="77777777" w:rsidR="003D38B2" w:rsidRDefault="003D38B2" w:rsidP="003D38B2">
      <w:pPr>
        <w:pStyle w:val="Odlomakpopisa"/>
        <w:numPr>
          <w:ilvl w:val="0"/>
          <w:numId w:val="1"/>
        </w:numPr>
        <w:rPr>
          <w:b/>
          <w:bCs/>
        </w:rPr>
      </w:pPr>
      <w:r w:rsidRPr="003D38B2">
        <w:rPr>
          <w:b/>
          <w:bCs/>
        </w:rPr>
        <w:t>BILJEŠKE UZ IZVJEŠTAJ O PRIHODIMA I RASHODIMA, PRIMICIMA I IZDACIMA – OBRAZAC PR-RAS</w:t>
      </w:r>
    </w:p>
    <w:p w14:paraId="1FEDACE9" w14:textId="77777777" w:rsidR="009E57B0" w:rsidRDefault="009E57B0" w:rsidP="000D7BF2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7FC41E46" w14:textId="59A812FF" w:rsidR="00D93758" w:rsidRDefault="00FC4DA6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</w:t>
      </w:r>
      <w:r w:rsidR="00D0048C" w:rsidRPr="004346ED">
        <w:rPr>
          <w:b/>
          <w:bCs/>
        </w:rPr>
        <w:t xml:space="preserve"> </w:t>
      </w:r>
      <w:r>
        <w:rPr>
          <w:b/>
          <w:bCs/>
        </w:rPr>
        <w:t>6</w:t>
      </w:r>
      <w:r w:rsidR="00D0048C">
        <w:t xml:space="preserve"> </w:t>
      </w:r>
      <w:r w:rsidR="00D0048C" w:rsidRPr="00CD0D16">
        <w:rPr>
          <w:b/>
          <w:bCs/>
        </w:rPr>
        <w:t xml:space="preserve">– </w:t>
      </w:r>
      <w:r w:rsidR="003D38B2" w:rsidRPr="00CD0D16">
        <w:rPr>
          <w:b/>
          <w:bCs/>
        </w:rPr>
        <w:t>Prihodi poslovanja</w:t>
      </w:r>
    </w:p>
    <w:p w14:paraId="69FE8ACF" w14:textId="27849DD0" w:rsidR="0090391E" w:rsidRDefault="0087612F" w:rsidP="005A2C38">
      <w:pPr>
        <w:spacing w:after="0" w:line="240" w:lineRule="auto"/>
      </w:pPr>
      <w:r>
        <w:t>P</w:t>
      </w:r>
      <w:r w:rsidR="00FC4DA6">
        <w:t>rihod</w:t>
      </w:r>
      <w:r>
        <w:t xml:space="preserve">i poslovanja </w:t>
      </w:r>
      <w:r w:rsidR="0086095C">
        <w:t xml:space="preserve">veći su za 23,3 % </w:t>
      </w:r>
      <w:r w:rsidR="00D93758">
        <w:t>u odnosu na izvješ</w:t>
      </w:r>
      <w:r w:rsidR="00DD2E0F">
        <w:t>tajno razdoblje pr</w:t>
      </w:r>
      <w:r>
        <w:t>ethodne</w:t>
      </w:r>
      <w:r w:rsidR="00DD2E0F">
        <w:t xml:space="preserve"> godine</w:t>
      </w:r>
      <w:r w:rsidR="005A2C38">
        <w:t>.</w:t>
      </w:r>
    </w:p>
    <w:p w14:paraId="5EE5BBF2" w14:textId="77777777" w:rsidR="00D8289F" w:rsidRDefault="00D8289F" w:rsidP="005A2C38">
      <w:pPr>
        <w:spacing w:after="0" w:line="240" w:lineRule="auto"/>
      </w:pPr>
    </w:p>
    <w:p w14:paraId="65201A23" w14:textId="77777777" w:rsidR="006B40DC" w:rsidRDefault="001457EC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</w:t>
      </w:r>
      <w:r w:rsidR="00D0048C" w:rsidRPr="004346ED">
        <w:rPr>
          <w:b/>
          <w:bCs/>
        </w:rPr>
        <w:t xml:space="preserve"> </w:t>
      </w:r>
      <w:r>
        <w:rPr>
          <w:b/>
          <w:bCs/>
        </w:rPr>
        <w:t>636</w:t>
      </w:r>
      <w:r w:rsidR="0087612F">
        <w:rPr>
          <w:b/>
          <w:bCs/>
        </w:rPr>
        <w:t>1</w:t>
      </w:r>
      <w:r w:rsidR="00D0048C">
        <w:t xml:space="preserve"> – </w:t>
      </w:r>
      <w:r>
        <w:t>Tekuće pomoći</w:t>
      </w:r>
      <w:r w:rsidR="006B40DC">
        <w:t xml:space="preserve"> proračunskim korisnicima iz proračuna koji im nije nadležan</w:t>
      </w:r>
    </w:p>
    <w:p w14:paraId="1B97A2FC" w14:textId="1CBE1070" w:rsidR="00D9700B" w:rsidRDefault="001457EC" w:rsidP="000D7BF2">
      <w:pPr>
        <w:spacing w:after="0" w:line="240" w:lineRule="auto"/>
        <w:jc w:val="both"/>
      </w:pPr>
      <w:r>
        <w:t xml:space="preserve">Povećanje prihoda za </w:t>
      </w:r>
      <w:r w:rsidR="0086095C">
        <w:t>30</w:t>
      </w:r>
      <w:r>
        <w:t>,</w:t>
      </w:r>
      <w:r w:rsidR="0086095C">
        <w:t>6</w:t>
      </w:r>
      <w:r>
        <w:t xml:space="preserve">% odnosi se na </w:t>
      </w:r>
      <w:r w:rsidR="00BE4052">
        <w:t xml:space="preserve">uplaćene prihode za </w:t>
      </w:r>
      <w:r w:rsidR="0086095C">
        <w:t>pet</w:t>
      </w:r>
      <w:r w:rsidR="00EC4E37">
        <w:t xml:space="preserve"> </w:t>
      </w:r>
      <w:r>
        <w:t>odobren</w:t>
      </w:r>
      <w:r w:rsidR="00EC4E37">
        <w:t>ih</w:t>
      </w:r>
      <w:r>
        <w:t xml:space="preserve"> program</w:t>
      </w:r>
      <w:r w:rsidR="00EC4E37">
        <w:t>a</w:t>
      </w:r>
      <w:r>
        <w:t xml:space="preserve"> Ministarstva kulture i medija</w:t>
      </w:r>
      <w:r w:rsidR="00316C11">
        <w:t>, ukupno</w:t>
      </w:r>
      <w:r w:rsidR="00EC4E37">
        <w:t xml:space="preserve"> u </w:t>
      </w:r>
      <w:r w:rsidR="009A638D">
        <w:t>većem</w:t>
      </w:r>
      <w:r w:rsidR="00EC4E37">
        <w:t xml:space="preserve"> iznosu od prethodnog izvještajnog razdoblja za </w:t>
      </w:r>
      <w:r w:rsidR="0086095C">
        <w:t>10</w:t>
      </w:r>
      <w:r w:rsidR="00EC4E37">
        <w:t>.</w:t>
      </w:r>
      <w:r w:rsidR="0086095C">
        <w:t>734</w:t>
      </w:r>
      <w:r w:rsidR="00EC4E37">
        <w:t xml:space="preserve">,00 </w:t>
      </w:r>
      <w:r w:rsidR="005C6162">
        <w:t>EUR</w:t>
      </w:r>
      <w:r w:rsidR="002F7BAB">
        <w:t>; uplaćene prihode od Šibensko-kninske županije koji su veći za 50% od prethodnog izvještajnog razdoblja</w:t>
      </w:r>
      <w:r w:rsidR="00316C11">
        <w:t xml:space="preserve"> te</w:t>
      </w:r>
      <w:r w:rsidR="000C5616">
        <w:t xml:space="preserve"> </w:t>
      </w:r>
      <w:r w:rsidR="00316C11">
        <w:t xml:space="preserve">na </w:t>
      </w:r>
      <w:r w:rsidR="000C5616">
        <w:t xml:space="preserve">uplaćene prihode od Općine </w:t>
      </w:r>
      <w:r w:rsidR="002F7BAB">
        <w:t>Rogoznica, Općine Unešić i Grada Drniša.</w:t>
      </w:r>
    </w:p>
    <w:p w14:paraId="3F827BBA" w14:textId="77777777" w:rsidR="00D8289F" w:rsidRDefault="00D8289F" w:rsidP="000D7BF2">
      <w:pPr>
        <w:spacing w:after="0" w:line="240" w:lineRule="auto"/>
        <w:jc w:val="both"/>
      </w:pPr>
    </w:p>
    <w:p w14:paraId="4EA77CDE" w14:textId="77777777" w:rsidR="00207382" w:rsidRDefault="00207382" w:rsidP="000D7BF2">
      <w:pPr>
        <w:spacing w:after="0" w:line="240" w:lineRule="auto"/>
        <w:jc w:val="both"/>
      </w:pPr>
    </w:p>
    <w:p w14:paraId="207EDFE4" w14:textId="77777777" w:rsidR="00D8289F" w:rsidRDefault="00D8289F" w:rsidP="00D8289F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lastRenderedPageBreak/>
        <w:t xml:space="preserve">Šifra 6381 – </w:t>
      </w:r>
      <w:r w:rsidRPr="00793E17">
        <w:t>Tekuće pomoći</w:t>
      </w:r>
      <w:r>
        <w:t xml:space="preserve"> temeljem prijenosa EU sredstava</w:t>
      </w:r>
    </w:p>
    <w:p w14:paraId="3E5FFB87" w14:textId="77777777" w:rsidR="00D8289F" w:rsidRDefault="00D8289F" w:rsidP="00D8289F">
      <w:pPr>
        <w:pStyle w:val="Odlomakpopisa"/>
        <w:spacing w:after="0" w:line="240" w:lineRule="auto"/>
        <w:ind w:left="0"/>
        <w:jc w:val="both"/>
      </w:pPr>
      <w:r>
        <w:t>Novi prihod u iznosu od 1.576,00 EUR odnosi se na odobreni projekt „Edukacija u europskim muzejima – ERASMUS+“ odobren od Agencije za mobilnost i programe Europske unije.</w:t>
      </w:r>
    </w:p>
    <w:p w14:paraId="661721F7" w14:textId="77777777" w:rsidR="00D8289F" w:rsidRDefault="00D8289F" w:rsidP="000D7BF2">
      <w:pPr>
        <w:spacing w:after="0" w:line="240" w:lineRule="auto"/>
        <w:jc w:val="both"/>
      </w:pPr>
    </w:p>
    <w:p w14:paraId="74B804B8" w14:textId="77777777" w:rsidR="00D7264B" w:rsidRDefault="000C5616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 652</w:t>
      </w:r>
      <w:r w:rsidR="00D0048C">
        <w:t xml:space="preserve"> – </w:t>
      </w:r>
      <w:r w:rsidR="00D9700B">
        <w:t xml:space="preserve">Prihodi po posebnim propisima </w:t>
      </w:r>
    </w:p>
    <w:p w14:paraId="795DD111" w14:textId="4C682904" w:rsidR="00D9700B" w:rsidRDefault="00D7264B" w:rsidP="00AE3B05">
      <w:pPr>
        <w:pStyle w:val="Odlomakpopisa"/>
        <w:spacing w:after="0" w:line="240" w:lineRule="auto"/>
        <w:ind w:left="0"/>
        <w:jc w:val="both"/>
      </w:pPr>
      <w:r>
        <w:t xml:space="preserve">Ukupno </w:t>
      </w:r>
      <w:r w:rsidR="002F7BAB">
        <w:t>smanjene</w:t>
      </w:r>
      <w:r>
        <w:t xml:space="preserve"> iznosi </w:t>
      </w:r>
      <w:r w:rsidR="002F7BAB">
        <w:t>46,3</w:t>
      </w:r>
      <w:r>
        <w:t>%</w:t>
      </w:r>
      <w:r w:rsidR="002F7BAB">
        <w:t xml:space="preserve">. </w:t>
      </w:r>
      <w:r w:rsidR="00EA5293">
        <w:t xml:space="preserve">Tako su prihodi u prošloj godini iznosili </w:t>
      </w:r>
      <w:r w:rsidR="002F7BAB">
        <w:t xml:space="preserve">10.982,44 </w:t>
      </w:r>
      <w:r w:rsidR="00AE3B05">
        <w:t>EUR</w:t>
      </w:r>
      <w:r w:rsidR="00EA5293">
        <w:t xml:space="preserve">, a u tekućem izvještajnom razdoblju </w:t>
      </w:r>
      <w:r w:rsidR="002F7BAB">
        <w:t>5</w:t>
      </w:r>
      <w:r w:rsidR="00790F69">
        <w:t>.</w:t>
      </w:r>
      <w:r w:rsidR="002F7BAB">
        <w:t>899</w:t>
      </w:r>
      <w:r w:rsidR="00790F69">
        <w:t>,</w:t>
      </w:r>
      <w:r w:rsidR="002F7BAB">
        <w:t>5</w:t>
      </w:r>
      <w:r w:rsidR="00790F69">
        <w:t>0</w:t>
      </w:r>
      <w:r w:rsidR="00EA5293">
        <w:t xml:space="preserve"> </w:t>
      </w:r>
      <w:r w:rsidR="00AE3B05">
        <w:t>EUR</w:t>
      </w:r>
      <w:r w:rsidR="0090391E">
        <w:t>.</w:t>
      </w:r>
      <w:r w:rsidR="005A2C38">
        <w:t xml:space="preserve"> Cjelokupno smanjenje se odnosi na prihode od prodaje ulaznica.</w:t>
      </w:r>
    </w:p>
    <w:p w14:paraId="1F2A75B5" w14:textId="77777777" w:rsidR="00D21B61" w:rsidRDefault="00D21B61" w:rsidP="000D7BF2">
      <w:pPr>
        <w:spacing w:after="0" w:line="240" w:lineRule="auto"/>
        <w:jc w:val="both"/>
      </w:pPr>
    </w:p>
    <w:p w14:paraId="3AF27666" w14:textId="77777777" w:rsidR="00E4121D" w:rsidRDefault="00EA5293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 661</w:t>
      </w:r>
      <w:r w:rsidR="009D569D">
        <w:rPr>
          <w:b/>
          <w:bCs/>
        </w:rPr>
        <w:t>4</w:t>
      </w:r>
      <w:r w:rsidR="00D0048C">
        <w:t xml:space="preserve"> – </w:t>
      </w:r>
      <w:r w:rsidR="00E4121D">
        <w:t xml:space="preserve">Prihodi od prodaje proizvoda i robe </w:t>
      </w:r>
    </w:p>
    <w:p w14:paraId="02B4F223" w14:textId="2487AD51" w:rsidR="00BC6FB4" w:rsidRDefault="00E4121D" w:rsidP="005A2C38">
      <w:pPr>
        <w:spacing w:after="0" w:line="240" w:lineRule="auto"/>
      </w:pPr>
      <w:r>
        <w:t xml:space="preserve">U izvještajnom razdoblju </w:t>
      </w:r>
      <w:r w:rsidR="005A2C38">
        <w:t>povećani</w:t>
      </w:r>
      <w:r>
        <w:t xml:space="preserve"> su </w:t>
      </w:r>
      <w:r w:rsidR="00DF035E">
        <w:t>p</w:t>
      </w:r>
      <w:r>
        <w:t>rihodi od prodaje proizvoda i robe</w:t>
      </w:r>
      <w:r w:rsidR="009A4AA5">
        <w:t xml:space="preserve"> za </w:t>
      </w:r>
      <w:r w:rsidR="005A2C38">
        <w:t>68,8</w:t>
      </w:r>
      <w:r w:rsidR="009A4AA5">
        <w:t>%</w:t>
      </w:r>
      <w:r>
        <w:t xml:space="preserve"> u Suvenirnici</w:t>
      </w:r>
      <w:r w:rsidR="00BC6FB4">
        <w:t xml:space="preserve"> </w:t>
      </w:r>
      <w:r w:rsidR="00D074C2">
        <w:t>S</w:t>
      </w:r>
      <w:r w:rsidR="00BC6FB4">
        <w:t>talnog postava</w:t>
      </w:r>
      <w:r>
        <w:t xml:space="preserve"> zbog </w:t>
      </w:r>
      <w:r w:rsidR="00790F69">
        <w:t xml:space="preserve">obogaćene ponude suvenira i edicija te </w:t>
      </w:r>
      <w:r w:rsidR="00EA5293">
        <w:t>povećanog</w:t>
      </w:r>
      <w:r>
        <w:t xml:space="preserve"> interesa</w:t>
      </w:r>
      <w:r w:rsidR="004F6078">
        <w:t>.</w:t>
      </w:r>
    </w:p>
    <w:p w14:paraId="72B9DC56" w14:textId="77777777" w:rsidR="00790F69" w:rsidRDefault="00790F69" w:rsidP="000D7BF2">
      <w:pPr>
        <w:spacing w:after="0" w:line="240" w:lineRule="auto"/>
        <w:jc w:val="both"/>
      </w:pPr>
    </w:p>
    <w:p w14:paraId="5F46D537" w14:textId="77777777" w:rsidR="00790F69" w:rsidRDefault="00790F69" w:rsidP="000D7BF2">
      <w:pPr>
        <w:spacing w:after="0" w:line="240" w:lineRule="auto"/>
        <w:jc w:val="both"/>
      </w:pPr>
      <w:r w:rsidRPr="00790F69">
        <w:rPr>
          <w:b/>
          <w:bCs/>
        </w:rPr>
        <w:t>Šifra 6615</w:t>
      </w:r>
      <w:r>
        <w:t xml:space="preserve"> </w:t>
      </w:r>
      <w:bookmarkStart w:id="0" w:name="_Hlk157506899"/>
      <w:r>
        <w:t xml:space="preserve">– </w:t>
      </w:r>
      <w:bookmarkEnd w:id="0"/>
      <w:r>
        <w:t>Prihodi od pruženih usluga</w:t>
      </w:r>
    </w:p>
    <w:p w14:paraId="3B6E8735" w14:textId="0D961AA1" w:rsidR="009D569D" w:rsidRDefault="009D569D" w:rsidP="0008428E">
      <w:pPr>
        <w:spacing w:after="0" w:line="240" w:lineRule="auto"/>
      </w:pPr>
      <w:r>
        <w:t xml:space="preserve">Povećanje od </w:t>
      </w:r>
      <w:r w:rsidR="005A2C38">
        <w:t>31,00</w:t>
      </w:r>
      <w:r>
        <w:t>% u odnosu na prethodno izvještajno razdoblje odnosi se na bolju naplatu dospjelih potraživanja od zakupa poslovnog prostora za caffe bar.</w:t>
      </w:r>
    </w:p>
    <w:p w14:paraId="1A45C922" w14:textId="77777777" w:rsidR="00F86A5B" w:rsidRDefault="00F86A5B" w:rsidP="000D7BF2">
      <w:pPr>
        <w:spacing w:after="0" w:line="240" w:lineRule="auto"/>
        <w:jc w:val="both"/>
      </w:pPr>
    </w:p>
    <w:p w14:paraId="165744C2" w14:textId="7CF20682" w:rsidR="00ED0F97" w:rsidRDefault="00ED0F97" w:rsidP="000D7BF2">
      <w:pPr>
        <w:spacing w:after="0" w:line="240" w:lineRule="auto"/>
        <w:jc w:val="both"/>
        <w:rPr>
          <w:b/>
          <w:bCs/>
        </w:rPr>
      </w:pPr>
      <w:r w:rsidRPr="00F86A5B">
        <w:rPr>
          <w:b/>
          <w:bCs/>
        </w:rPr>
        <w:t>Šifra 671</w:t>
      </w:r>
      <w:r>
        <w:rPr>
          <w:b/>
          <w:bCs/>
        </w:rPr>
        <w:t xml:space="preserve">1 </w:t>
      </w:r>
      <w:r>
        <w:t>– Prihodi iz nadležnog proračuna za financiranje rashoda poslovanja</w:t>
      </w:r>
      <w:r>
        <w:rPr>
          <w:b/>
          <w:bCs/>
        </w:rPr>
        <w:t xml:space="preserve"> </w:t>
      </w:r>
    </w:p>
    <w:p w14:paraId="3F6F23A4" w14:textId="6F0056F9" w:rsidR="001274CB" w:rsidRPr="001274CB" w:rsidRDefault="001274CB" w:rsidP="0008428E">
      <w:pPr>
        <w:spacing w:after="0" w:line="240" w:lineRule="auto"/>
      </w:pPr>
      <w:r w:rsidRPr="001274CB">
        <w:t>Povećanje prihoda iznosi 24%</w:t>
      </w:r>
      <w:r>
        <w:t xml:space="preserve"> u odnosu na prethodno izvještajno razdoblje</w:t>
      </w:r>
      <w:r w:rsidR="0052453F">
        <w:t xml:space="preserve"> i najvećim se dijelom odnosi na financiranje rashode za zaposlene.</w:t>
      </w:r>
    </w:p>
    <w:p w14:paraId="128AEED3" w14:textId="77777777" w:rsidR="00ED0F97" w:rsidRDefault="00ED0F97" w:rsidP="000D7BF2">
      <w:pPr>
        <w:spacing w:after="0" w:line="240" w:lineRule="auto"/>
        <w:jc w:val="both"/>
        <w:rPr>
          <w:b/>
          <w:bCs/>
        </w:rPr>
      </w:pPr>
    </w:p>
    <w:p w14:paraId="0241DEC5" w14:textId="3208B16A" w:rsidR="00F86A5B" w:rsidRDefault="00F86A5B" w:rsidP="000D7BF2">
      <w:pPr>
        <w:spacing w:after="0" w:line="240" w:lineRule="auto"/>
        <w:jc w:val="both"/>
      </w:pPr>
      <w:r w:rsidRPr="00F86A5B">
        <w:rPr>
          <w:b/>
          <w:bCs/>
        </w:rPr>
        <w:t>Šifra 6712</w:t>
      </w:r>
      <w:r>
        <w:t xml:space="preserve"> – Prihodi iz nadležnog proračuna za financiranje rashoda za nabavu nefinancijske imovine</w:t>
      </w:r>
    </w:p>
    <w:p w14:paraId="340BCEA2" w14:textId="075CE4D3" w:rsidR="00F86A5B" w:rsidRDefault="0008428E" w:rsidP="0008428E">
      <w:pPr>
        <w:spacing w:after="0" w:line="240" w:lineRule="auto"/>
      </w:pPr>
      <w:r>
        <w:t>P</w:t>
      </w:r>
      <w:r w:rsidR="00F86A5B">
        <w:t>rihod</w:t>
      </w:r>
      <w:r>
        <w:t xml:space="preserve">i su povećani </w:t>
      </w:r>
      <w:r w:rsidR="00F86A5B">
        <w:t>u odnosu na izvještajno razdoblje prethodne godine</w:t>
      </w:r>
      <w:r>
        <w:t xml:space="preserve"> za</w:t>
      </w:r>
      <w:r w:rsidR="00F86A5B">
        <w:t xml:space="preserve"> </w:t>
      </w:r>
      <w:r>
        <w:t>247,6</w:t>
      </w:r>
      <w:r w:rsidR="00F86A5B">
        <w:t>% i odnos</w:t>
      </w:r>
      <w:r>
        <w:t>e</w:t>
      </w:r>
      <w:r w:rsidR="00F86A5B">
        <w:t xml:space="preserve"> se </w:t>
      </w:r>
      <w:r>
        <w:t xml:space="preserve">najvećim dijelom </w:t>
      </w:r>
      <w:r w:rsidR="00F86A5B">
        <w:t>na na</w:t>
      </w:r>
      <w:r>
        <w:t>bavu računalne opreme</w:t>
      </w:r>
      <w:r w:rsidR="00F86A5B">
        <w:t>.</w:t>
      </w:r>
    </w:p>
    <w:p w14:paraId="05B49C03" w14:textId="77777777" w:rsidR="0008428E" w:rsidRDefault="0008428E" w:rsidP="0008428E">
      <w:pPr>
        <w:spacing w:after="0" w:line="240" w:lineRule="auto"/>
      </w:pPr>
    </w:p>
    <w:p w14:paraId="1620B207" w14:textId="6D48DEBB" w:rsidR="0008428E" w:rsidRDefault="0008428E" w:rsidP="0008428E">
      <w:pPr>
        <w:spacing w:after="0" w:line="240" w:lineRule="auto"/>
      </w:pPr>
      <w:r w:rsidRPr="00F86A5B">
        <w:rPr>
          <w:b/>
          <w:bCs/>
        </w:rPr>
        <w:t>Šifra 671</w:t>
      </w:r>
      <w:r>
        <w:rPr>
          <w:b/>
          <w:bCs/>
        </w:rPr>
        <w:t>4</w:t>
      </w:r>
      <w:r>
        <w:t xml:space="preserve"> – Prihodi od nadležnog proračuna za financiranje izdataka za financijsku imovinu i otplatu zajmova</w:t>
      </w:r>
    </w:p>
    <w:p w14:paraId="46F4A632" w14:textId="69ABED7C" w:rsidR="0008428E" w:rsidRDefault="0008428E" w:rsidP="0008428E">
      <w:pPr>
        <w:spacing w:after="0" w:line="240" w:lineRule="auto"/>
      </w:pPr>
      <w:r>
        <w:t xml:space="preserve">Prihodi su smanjeni za 77,1% u odnosu na izvještajno razdoblje prošle godine zbog </w:t>
      </w:r>
      <w:r w:rsidR="00D8289F">
        <w:t>otplate financijskog leasinga u prvom kvartalu 2023. godine.</w:t>
      </w:r>
    </w:p>
    <w:p w14:paraId="4402F6FE" w14:textId="77777777" w:rsidR="00D21B61" w:rsidRDefault="00D21B61" w:rsidP="000D7BF2">
      <w:pPr>
        <w:spacing w:after="0" w:line="240" w:lineRule="auto"/>
        <w:jc w:val="both"/>
      </w:pPr>
    </w:p>
    <w:p w14:paraId="40CA4C75" w14:textId="77777777" w:rsidR="00D93758" w:rsidRDefault="002D57D8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 3</w:t>
      </w:r>
      <w:r w:rsidR="00C13804">
        <w:t xml:space="preserve"> </w:t>
      </w:r>
      <w:r w:rsidR="00C13804" w:rsidRPr="00CD0D16">
        <w:rPr>
          <w:b/>
          <w:bCs/>
        </w:rPr>
        <w:t xml:space="preserve">– </w:t>
      </w:r>
      <w:r w:rsidR="009515B7" w:rsidRPr="00CD0D16">
        <w:rPr>
          <w:b/>
          <w:bCs/>
        </w:rPr>
        <w:t>R</w:t>
      </w:r>
      <w:r w:rsidR="003D38B2" w:rsidRPr="00CD0D16">
        <w:rPr>
          <w:b/>
          <w:bCs/>
        </w:rPr>
        <w:t>ashodi poslovanja</w:t>
      </w:r>
      <w:r w:rsidR="009515B7" w:rsidRPr="00CD0D16">
        <w:rPr>
          <w:b/>
          <w:bCs/>
        </w:rPr>
        <w:t xml:space="preserve"> </w:t>
      </w:r>
    </w:p>
    <w:p w14:paraId="2BE40AB5" w14:textId="4022C2E6" w:rsidR="00D21B61" w:rsidRDefault="002D57D8" w:rsidP="000D7BF2">
      <w:pPr>
        <w:spacing w:after="0" w:line="240" w:lineRule="auto"/>
        <w:jc w:val="both"/>
      </w:pPr>
      <w:r>
        <w:t>Ukupni rashodi poslovanja</w:t>
      </w:r>
      <w:r w:rsidR="00D8289F">
        <w:t xml:space="preserve"> su veći za 20,1%</w:t>
      </w:r>
      <w:r>
        <w:t xml:space="preserve"> </w:t>
      </w:r>
      <w:r w:rsidR="00D8289F">
        <w:t xml:space="preserve">u odnosu na </w:t>
      </w:r>
      <w:r w:rsidR="00902CB4">
        <w:t xml:space="preserve"> prethodno izvještajno razdoblj</w:t>
      </w:r>
      <w:r w:rsidR="00D8289F">
        <w:t>e</w:t>
      </w:r>
      <w:r w:rsidR="00185630">
        <w:t>.</w:t>
      </w:r>
    </w:p>
    <w:p w14:paraId="667B924D" w14:textId="77777777" w:rsidR="00534AA3" w:rsidRDefault="00021299" w:rsidP="000D7BF2">
      <w:pPr>
        <w:spacing w:after="0" w:line="240" w:lineRule="auto"/>
        <w:jc w:val="both"/>
      </w:pPr>
      <w:r>
        <w:tab/>
      </w:r>
    </w:p>
    <w:p w14:paraId="2DA877EE" w14:textId="77777777" w:rsidR="00021299" w:rsidRDefault="002D57D8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 31</w:t>
      </w:r>
      <w:r w:rsidR="00C13804">
        <w:t xml:space="preserve"> – </w:t>
      </w:r>
      <w:r w:rsidR="000E1664">
        <w:t>R</w:t>
      </w:r>
      <w:r w:rsidR="003D38B2">
        <w:t xml:space="preserve">ashodi za </w:t>
      </w:r>
      <w:r>
        <w:t>zaposlene</w:t>
      </w:r>
      <w:r w:rsidR="002009F4">
        <w:t xml:space="preserve"> </w:t>
      </w:r>
    </w:p>
    <w:p w14:paraId="330DA4C7" w14:textId="2221F45F" w:rsidR="00BE67E6" w:rsidRDefault="0001158B" w:rsidP="000D7BF2">
      <w:pPr>
        <w:spacing w:after="0" w:line="240" w:lineRule="auto"/>
        <w:jc w:val="both"/>
      </w:pPr>
      <w:r>
        <w:t>Povećani</w:t>
      </w:r>
      <w:r w:rsidR="00FD5B86">
        <w:t xml:space="preserve"> </w:t>
      </w:r>
      <w:r w:rsidR="008569F3">
        <w:t xml:space="preserve">ukupni </w:t>
      </w:r>
      <w:r w:rsidR="002D57D8">
        <w:t xml:space="preserve">rashodi </w:t>
      </w:r>
      <w:r w:rsidR="008569F3">
        <w:t xml:space="preserve">za zaposlene </w:t>
      </w:r>
      <w:r w:rsidR="002D57D8">
        <w:t xml:space="preserve">za </w:t>
      </w:r>
      <w:r w:rsidR="00185630">
        <w:t>22</w:t>
      </w:r>
      <w:r w:rsidR="002D57D8">
        <w:t>,</w:t>
      </w:r>
      <w:r w:rsidR="00185630">
        <w:t>8</w:t>
      </w:r>
      <w:r w:rsidR="002D57D8">
        <w:t>% odnose se na plaće</w:t>
      </w:r>
      <w:r w:rsidR="00D94ADE">
        <w:t xml:space="preserve"> i doprinose </w:t>
      </w:r>
      <w:r w:rsidR="00185630">
        <w:t>zbog usklade osnovice sa osnivačem</w:t>
      </w:r>
      <w:r w:rsidR="00D91D0C">
        <w:t xml:space="preserve">; </w:t>
      </w:r>
      <w:r w:rsidR="008569F3">
        <w:t>povećane potrebe za prekovremenim radom</w:t>
      </w:r>
      <w:r w:rsidR="00085D87">
        <w:t xml:space="preserve"> zbog radnih zadataka koje je trebalo obaviti u kratkom vremenu zbog zakonskog roka</w:t>
      </w:r>
      <w:r w:rsidR="008569F3">
        <w:t>;</w:t>
      </w:r>
      <w:r w:rsidR="00D91D0C">
        <w:t xml:space="preserve"> </w:t>
      </w:r>
      <w:r w:rsidR="002D57D8">
        <w:t xml:space="preserve">zbog isplate </w:t>
      </w:r>
      <w:r w:rsidR="008569F3">
        <w:t>dvije</w:t>
      </w:r>
      <w:r w:rsidR="00D94ADE">
        <w:t xml:space="preserve"> </w:t>
      </w:r>
      <w:r w:rsidR="002D57D8">
        <w:t>jubilarne nagrade</w:t>
      </w:r>
      <w:r w:rsidR="008569F3">
        <w:t xml:space="preserve">; </w:t>
      </w:r>
      <w:r w:rsidR="00185630">
        <w:t>povećanih iznosa za regres za godišnji odmor i božićnicu</w:t>
      </w:r>
      <w:r w:rsidR="002D57D8">
        <w:t>.</w:t>
      </w:r>
    </w:p>
    <w:p w14:paraId="2D772C6D" w14:textId="77777777" w:rsidR="009F22BD" w:rsidRDefault="009F22BD" w:rsidP="000D7BF2">
      <w:pPr>
        <w:spacing w:after="0" w:line="240" w:lineRule="auto"/>
        <w:jc w:val="both"/>
      </w:pPr>
    </w:p>
    <w:p w14:paraId="4FF02C09" w14:textId="77777777" w:rsidR="009F22BD" w:rsidRDefault="009F22BD" w:rsidP="000D7BF2">
      <w:pPr>
        <w:spacing w:after="0" w:line="240" w:lineRule="auto"/>
        <w:jc w:val="both"/>
      </w:pPr>
      <w:r w:rsidRPr="009F22BD">
        <w:rPr>
          <w:b/>
          <w:bCs/>
        </w:rPr>
        <w:t xml:space="preserve">Šifra 32 </w:t>
      </w:r>
      <w:r w:rsidRPr="009F22BD">
        <w:t>– Materijalni rashodi</w:t>
      </w:r>
    </w:p>
    <w:p w14:paraId="4BD63853" w14:textId="54D901F6" w:rsidR="009F22BD" w:rsidRDefault="00185630" w:rsidP="004F58C7">
      <w:pPr>
        <w:spacing w:after="0" w:line="240" w:lineRule="auto"/>
      </w:pPr>
      <w:r>
        <w:t xml:space="preserve">Veći </w:t>
      </w:r>
      <w:r w:rsidR="009F22BD">
        <w:t xml:space="preserve"> su za </w:t>
      </w:r>
      <w:r>
        <w:t>14,7</w:t>
      </w:r>
      <w:r w:rsidR="009F22BD">
        <w:t>%</w:t>
      </w:r>
      <w:r w:rsidR="00EF001A">
        <w:t xml:space="preserve"> u odnosu na izvještajno razdoblje prethodne godine</w:t>
      </w:r>
      <w:r w:rsidR="009F22BD">
        <w:t xml:space="preserve">, a najvećim dijelom </w:t>
      </w:r>
      <w:r>
        <w:t>povećanje</w:t>
      </w:r>
      <w:r w:rsidR="009F22BD">
        <w:t xml:space="preserve"> se odnosi na </w:t>
      </w:r>
      <w:r w:rsidR="00EF001A">
        <w:t>r</w:t>
      </w:r>
      <w:r w:rsidR="009F22BD">
        <w:t xml:space="preserve">ashode za </w:t>
      </w:r>
      <w:r>
        <w:t>službena putovanja</w:t>
      </w:r>
      <w:r w:rsidR="004F58C7">
        <w:t>, uredski materijal i ostale materijalne rashode te za materijal i dijelove za tekuće i investicijsko održavanje</w:t>
      </w:r>
      <w:r w:rsidR="009F22BD">
        <w:t>.</w:t>
      </w:r>
    </w:p>
    <w:p w14:paraId="743BA6EF" w14:textId="77777777" w:rsidR="00D11D29" w:rsidRDefault="00D11D29" w:rsidP="004F58C7">
      <w:pPr>
        <w:spacing w:after="0" w:line="240" w:lineRule="auto"/>
      </w:pPr>
    </w:p>
    <w:p w14:paraId="2F801669" w14:textId="77777777" w:rsidR="00D11D29" w:rsidRDefault="00D11D29" w:rsidP="000D7BF2">
      <w:pPr>
        <w:spacing w:after="0" w:line="240" w:lineRule="auto"/>
        <w:jc w:val="both"/>
      </w:pPr>
      <w:r w:rsidRPr="00D11D29">
        <w:rPr>
          <w:b/>
          <w:bCs/>
        </w:rPr>
        <w:t>Šifra 3211</w:t>
      </w:r>
      <w:r>
        <w:rPr>
          <w:b/>
          <w:bCs/>
        </w:rPr>
        <w:t xml:space="preserve"> – </w:t>
      </w:r>
      <w:r>
        <w:t>Službena putovanja</w:t>
      </w:r>
    </w:p>
    <w:p w14:paraId="5FE89016" w14:textId="0A34BCAC" w:rsidR="00F008DC" w:rsidRDefault="00D11D29" w:rsidP="001A52F5">
      <w:pPr>
        <w:spacing w:after="0" w:line="240" w:lineRule="auto"/>
      </w:pPr>
      <w:r>
        <w:t xml:space="preserve">Povećanje </w:t>
      </w:r>
      <w:r w:rsidR="001A52F5">
        <w:t xml:space="preserve">od </w:t>
      </w:r>
      <w:r w:rsidR="004F58C7">
        <w:t>51,5</w:t>
      </w:r>
      <w:r>
        <w:t xml:space="preserve">% u odnosu na izvještajno razdoblje prethodne godine odnosi se na </w:t>
      </w:r>
      <w:r w:rsidR="00F008DC">
        <w:t xml:space="preserve">povećane </w:t>
      </w:r>
      <w:r>
        <w:t xml:space="preserve">potrebe </w:t>
      </w:r>
      <w:r w:rsidR="00F008DC">
        <w:t xml:space="preserve">putovanja </w:t>
      </w:r>
      <w:r>
        <w:t>kustosa</w:t>
      </w:r>
      <w:r w:rsidR="00F008DC">
        <w:t xml:space="preserve"> i ravnatelja</w:t>
      </w:r>
      <w:r>
        <w:t xml:space="preserve"> z</w:t>
      </w:r>
      <w:r w:rsidR="00F008DC">
        <w:t>bog</w:t>
      </w:r>
      <w:r>
        <w:t xml:space="preserve"> organizacij</w:t>
      </w:r>
      <w:r w:rsidR="00F008DC">
        <w:t>e</w:t>
      </w:r>
      <w:r>
        <w:t xml:space="preserve"> izložbi</w:t>
      </w:r>
      <w:r w:rsidR="00E85E11">
        <w:t>, međunarodne suradnje</w:t>
      </w:r>
      <w:r w:rsidR="00F008DC">
        <w:t xml:space="preserve"> i sudjelovanja na studijsk</w:t>
      </w:r>
      <w:r w:rsidR="004F58C7">
        <w:t>im</w:t>
      </w:r>
      <w:r w:rsidR="00F008DC">
        <w:t xml:space="preserve"> putovanj</w:t>
      </w:r>
      <w:r w:rsidR="004F58C7">
        <w:t>ima</w:t>
      </w:r>
      <w:r>
        <w:t>.</w:t>
      </w:r>
      <w:r w:rsidR="00F008DC">
        <w:t xml:space="preserve"> </w:t>
      </w:r>
    </w:p>
    <w:p w14:paraId="3238F84C" w14:textId="77777777" w:rsidR="001A52F5" w:rsidRDefault="001A52F5" w:rsidP="001A52F5">
      <w:pPr>
        <w:spacing w:after="0" w:line="240" w:lineRule="auto"/>
      </w:pPr>
    </w:p>
    <w:p w14:paraId="59215DFB" w14:textId="77777777" w:rsidR="001A52F5" w:rsidRDefault="001A52F5" w:rsidP="000D7BF2">
      <w:pPr>
        <w:spacing w:after="0" w:line="240" w:lineRule="auto"/>
        <w:jc w:val="both"/>
      </w:pPr>
    </w:p>
    <w:p w14:paraId="0FA89FB5" w14:textId="77777777" w:rsidR="00457BF7" w:rsidRDefault="00457BF7" w:rsidP="000D7BF2">
      <w:pPr>
        <w:spacing w:after="0" w:line="240" w:lineRule="auto"/>
        <w:jc w:val="both"/>
      </w:pPr>
    </w:p>
    <w:p w14:paraId="4E19CAE9" w14:textId="77777777" w:rsidR="00457BF7" w:rsidRDefault="00457BF7" w:rsidP="000D7BF2">
      <w:pPr>
        <w:spacing w:after="0" w:line="240" w:lineRule="auto"/>
        <w:jc w:val="both"/>
      </w:pPr>
    </w:p>
    <w:p w14:paraId="74896AB4" w14:textId="77777777" w:rsidR="001A52F5" w:rsidRDefault="001A52F5" w:rsidP="000D7BF2">
      <w:pPr>
        <w:spacing w:after="0" w:line="240" w:lineRule="auto"/>
        <w:jc w:val="both"/>
        <w:rPr>
          <w:b/>
          <w:bCs/>
        </w:rPr>
      </w:pPr>
    </w:p>
    <w:p w14:paraId="7199FE65" w14:textId="02C59502" w:rsidR="001A52F5" w:rsidRDefault="001A52F5" w:rsidP="000D7BF2">
      <w:pPr>
        <w:spacing w:after="0" w:line="240" w:lineRule="auto"/>
        <w:jc w:val="both"/>
      </w:pPr>
      <w:r w:rsidRPr="00847E10">
        <w:rPr>
          <w:b/>
          <w:bCs/>
        </w:rPr>
        <w:lastRenderedPageBreak/>
        <w:t>Šifra 322</w:t>
      </w:r>
      <w:r>
        <w:rPr>
          <w:b/>
          <w:bCs/>
        </w:rPr>
        <w:t>4</w:t>
      </w:r>
      <w:r>
        <w:t xml:space="preserve"> – Materijal i dijelovi za tekuće i investicijsko održavanje</w:t>
      </w:r>
    </w:p>
    <w:p w14:paraId="15A585E9" w14:textId="64C25042" w:rsidR="001A52F5" w:rsidRDefault="001A52F5" w:rsidP="000D7BF2">
      <w:pPr>
        <w:spacing w:after="0" w:line="240" w:lineRule="auto"/>
        <w:jc w:val="both"/>
        <w:rPr>
          <w:b/>
          <w:bCs/>
        </w:rPr>
      </w:pPr>
      <w:r>
        <w:t xml:space="preserve">Rashodi su veći za 173,7% u odnosu na prethodno izvještajno razdoblje, a odnose se </w:t>
      </w:r>
      <w:r w:rsidR="002C674C">
        <w:t>najvećim dijelom na nabavu žarulja za Stalni postav.</w:t>
      </w:r>
    </w:p>
    <w:p w14:paraId="0166FE78" w14:textId="77777777" w:rsidR="001A52F5" w:rsidRDefault="001A52F5" w:rsidP="000D7BF2">
      <w:pPr>
        <w:spacing w:after="0" w:line="240" w:lineRule="auto"/>
        <w:jc w:val="both"/>
        <w:rPr>
          <w:b/>
          <w:bCs/>
        </w:rPr>
      </w:pPr>
    </w:p>
    <w:p w14:paraId="41CF6E28" w14:textId="673CEF4C" w:rsidR="00847E10" w:rsidRDefault="00847E10" w:rsidP="000D7BF2">
      <w:pPr>
        <w:spacing w:after="0" w:line="240" w:lineRule="auto"/>
        <w:jc w:val="both"/>
      </w:pPr>
      <w:r w:rsidRPr="00847E10">
        <w:rPr>
          <w:b/>
          <w:bCs/>
        </w:rPr>
        <w:t>Šifra 3225</w:t>
      </w:r>
      <w:r>
        <w:t xml:space="preserve"> – Sitni inventar i auto gume</w:t>
      </w:r>
    </w:p>
    <w:p w14:paraId="4DC1C9CD" w14:textId="04928D3C" w:rsidR="00847E10" w:rsidRDefault="002C674C" w:rsidP="002C674C">
      <w:pPr>
        <w:spacing w:after="0" w:line="240" w:lineRule="auto"/>
      </w:pPr>
      <w:r>
        <w:t>Smanjenje</w:t>
      </w:r>
      <w:r w:rsidR="002E5DB6">
        <w:t xml:space="preserve"> od</w:t>
      </w:r>
      <w:r>
        <w:t xml:space="preserve"> 55,4</w:t>
      </w:r>
      <w:r w:rsidR="002E5DB6">
        <w:t xml:space="preserve">% </w:t>
      </w:r>
      <w:r>
        <w:t>je zbog prošlogodišnje</w:t>
      </w:r>
      <w:r w:rsidR="002E5DB6">
        <w:t xml:space="preserve"> nabav</w:t>
      </w:r>
      <w:r>
        <w:t>e</w:t>
      </w:r>
      <w:r w:rsidR="002E5DB6">
        <w:t xml:space="preserve"> novih auto guma za službeno vozilo te za nabavu </w:t>
      </w:r>
      <w:r w:rsidR="0056377E">
        <w:t>s</w:t>
      </w:r>
      <w:r w:rsidR="002E5DB6">
        <w:t>vjetlomjera za gostujuću izložbu.</w:t>
      </w:r>
    </w:p>
    <w:p w14:paraId="3A7E561A" w14:textId="77777777" w:rsidR="00AE3B05" w:rsidRDefault="00AE3B05" w:rsidP="000D7BF2">
      <w:pPr>
        <w:spacing w:after="0" w:line="240" w:lineRule="auto"/>
        <w:jc w:val="both"/>
      </w:pPr>
    </w:p>
    <w:p w14:paraId="777A26D6" w14:textId="77777777" w:rsidR="001460D1" w:rsidRDefault="001460D1" w:rsidP="000D7BF2">
      <w:pPr>
        <w:spacing w:after="0" w:line="240" w:lineRule="auto"/>
        <w:jc w:val="both"/>
        <w:rPr>
          <w:b/>
          <w:bCs/>
        </w:rPr>
      </w:pPr>
    </w:p>
    <w:p w14:paraId="05757D23" w14:textId="5E40D00B" w:rsidR="002E5DB6" w:rsidRDefault="002E5DB6" w:rsidP="000D7BF2">
      <w:pPr>
        <w:spacing w:after="0" w:line="240" w:lineRule="auto"/>
        <w:jc w:val="both"/>
      </w:pPr>
      <w:r w:rsidRPr="002E5DB6">
        <w:rPr>
          <w:b/>
          <w:bCs/>
        </w:rPr>
        <w:t>Šifra 323</w:t>
      </w:r>
      <w:r>
        <w:t xml:space="preserve"> – Rashodi za usluge</w:t>
      </w:r>
    </w:p>
    <w:p w14:paraId="00100E09" w14:textId="77777777" w:rsidR="0053206B" w:rsidRDefault="002C674C" w:rsidP="000D7BF2">
      <w:pPr>
        <w:spacing w:after="0" w:line="240" w:lineRule="auto"/>
        <w:jc w:val="both"/>
      </w:pPr>
      <w:r>
        <w:t xml:space="preserve">Rashodi su na razini rashoda </w:t>
      </w:r>
      <w:r w:rsidR="0053206B">
        <w:t>u prethodnom izvještajnom razdoblju.</w:t>
      </w:r>
    </w:p>
    <w:p w14:paraId="0D4937E5" w14:textId="77777777" w:rsidR="00A23531" w:rsidRDefault="00A23531" w:rsidP="000D7BF2">
      <w:pPr>
        <w:spacing w:after="0" w:line="240" w:lineRule="auto"/>
        <w:jc w:val="both"/>
      </w:pPr>
    </w:p>
    <w:p w14:paraId="4CF1F481" w14:textId="341092DE" w:rsidR="00A23531" w:rsidRDefault="00A23531" w:rsidP="000D7BF2">
      <w:pPr>
        <w:spacing w:after="0" w:line="240" w:lineRule="auto"/>
        <w:jc w:val="both"/>
      </w:pPr>
      <w:r w:rsidRPr="00A23531">
        <w:rPr>
          <w:b/>
          <w:bCs/>
        </w:rPr>
        <w:t>Šifra 323</w:t>
      </w:r>
      <w:r w:rsidR="0053206B">
        <w:rPr>
          <w:b/>
          <w:bCs/>
        </w:rPr>
        <w:t>2</w:t>
      </w:r>
      <w:r>
        <w:rPr>
          <w:b/>
          <w:bCs/>
        </w:rPr>
        <w:t xml:space="preserve"> </w:t>
      </w:r>
      <w:r>
        <w:t xml:space="preserve">– </w:t>
      </w:r>
      <w:r w:rsidR="0053206B">
        <w:t>Usluge tekućeg i investicijskog održavanja</w:t>
      </w:r>
    </w:p>
    <w:p w14:paraId="793DC80F" w14:textId="2FE24B0B" w:rsidR="00A23531" w:rsidRDefault="0053206B" w:rsidP="000D7BF2">
      <w:pPr>
        <w:spacing w:after="0" w:line="240" w:lineRule="auto"/>
        <w:jc w:val="both"/>
      </w:pPr>
      <w:r>
        <w:t>Niže</w:t>
      </w:r>
      <w:r w:rsidR="00A23531">
        <w:t xml:space="preserve"> su za </w:t>
      </w:r>
      <w:r>
        <w:t>42,2</w:t>
      </w:r>
      <w:r w:rsidR="00A23531">
        <w:t>%</w:t>
      </w:r>
      <w:r>
        <w:t>, najvećim dijelom</w:t>
      </w:r>
      <w:r w:rsidR="00A23531">
        <w:t xml:space="preserve"> zbog</w:t>
      </w:r>
      <w:r>
        <w:t xml:space="preserve"> sanacije atrija Muzeja u prethodnom izvještajnom razdoblju.</w:t>
      </w:r>
    </w:p>
    <w:p w14:paraId="3AD09BCC" w14:textId="77777777" w:rsidR="0053206B" w:rsidRDefault="0053206B" w:rsidP="000D7BF2">
      <w:pPr>
        <w:spacing w:after="0" w:line="240" w:lineRule="auto"/>
        <w:jc w:val="both"/>
      </w:pPr>
    </w:p>
    <w:p w14:paraId="32320DA0" w14:textId="2D0D9E19" w:rsidR="0053206B" w:rsidRDefault="0053206B" w:rsidP="000D7BF2">
      <w:pPr>
        <w:spacing w:after="0" w:line="240" w:lineRule="auto"/>
        <w:jc w:val="both"/>
      </w:pPr>
      <w:r w:rsidRPr="00A23531">
        <w:rPr>
          <w:b/>
          <w:bCs/>
        </w:rPr>
        <w:t>Šifra 323</w:t>
      </w:r>
      <w:r>
        <w:rPr>
          <w:b/>
          <w:bCs/>
        </w:rPr>
        <w:t xml:space="preserve">5 </w:t>
      </w:r>
      <w:r>
        <w:t>–</w:t>
      </w:r>
      <w:r w:rsidR="001460D1">
        <w:t xml:space="preserve"> </w:t>
      </w:r>
      <w:r>
        <w:t>Zakupnine i najamnine</w:t>
      </w:r>
    </w:p>
    <w:p w14:paraId="6BF53872" w14:textId="1021081C" w:rsidR="0053206B" w:rsidRDefault="0053206B" w:rsidP="000D7BF2">
      <w:pPr>
        <w:spacing w:after="0" w:line="240" w:lineRule="auto"/>
        <w:jc w:val="both"/>
      </w:pPr>
      <w:r>
        <w:t>Povećanje za 134,8% u odnosu na prethodno izvještajno razdoblje odnosi se na najam  ko</w:t>
      </w:r>
      <w:r w:rsidR="001460D1">
        <w:t>m</w:t>
      </w:r>
      <w:r>
        <w:t>bija za izložbu „Doba leda i vatre“.</w:t>
      </w:r>
    </w:p>
    <w:p w14:paraId="7F2B6D00" w14:textId="77777777" w:rsidR="0053206B" w:rsidRDefault="0053206B" w:rsidP="000D7BF2">
      <w:pPr>
        <w:spacing w:after="0" w:line="240" w:lineRule="auto"/>
        <w:jc w:val="both"/>
      </w:pPr>
    </w:p>
    <w:p w14:paraId="1E430695" w14:textId="00AB2A47" w:rsidR="001460D1" w:rsidRDefault="0029590C" w:rsidP="000D7BF2">
      <w:pPr>
        <w:spacing w:after="0" w:line="240" w:lineRule="auto"/>
        <w:jc w:val="both"/>
      </w:pPr>
      <w:r w:rsidRPr="00A23531">
        <w:rPr>
          <w:b/>
          <w:bCs/>
        </w:rPr>
        <w:t>Šifra 323</w:t>
      </w:r>
      <w:r>
        <w:rPr>
          <w:b/>
          <w:bCs/>
        </w:rPr>
        <w:t xml:space="preserve">5 </w:t>
      </w:r>
      <w:r>
        <w:t>–</w:t>
      </w:r>
      <w:r w:rsidR="001460D1">
        <w:t>– Zdravstvene i veterinarske usluge</w:t>
      </w:r>
    </w:p>
    <w:p w14:paraId="5A0A5477" w14:textId="161B10EC" w:rsidR="001460D1" w:rsidRDefault="001460D1" w:rsidP="000D7BF2">
      <w:pPr>
        <w:spacing w:after="0" w:line="240" w:lineRule="auto"/>
        <w:jc w:val="both"/>
      </w:pPr>
      <w:r>
        <w:t>Povećanje</w:t>
      </w:r>
      <w:r w:rsidR="0029590C">
        <w:t xml:space="preserve"> od</w:t>
      </w:r>
      <w:r>
        <w:t xml:space="preserve"> 7.940% odnosi se na sistematske preglede za djelatnike u 2023. godini, dok smo u prethodnom izvještajnom razdoblju imali samo rashode za obvezno testiranje na Covid-19.</w:t>
      </w:r>
    </w:p>
    <w:p w14:paraId="5B788687" w14:textId="77777777" w:rsidR="0029590C" w:rsidRDefault="0029590C" w:rsidP="000D7BF2">
      <w:pPr>
        <w:spacing w:after="0" w:line="240" w:lineRule="auto"/>
        <w:jc w:val="both"/>
      </w:pPr>
    </w:p>
    <w:p w14:paraId="28664AFF" w14:textId="00ACA9ED" w:rsidR="0029590C" w:rsidRDefault="0029590C" w:rsidP="000D7BF2">
      <w:pPr>
        <w:spacing w:after="0" w:line="240" w:lineRule="auto"/>
        <w:jc w:val="both"/>
      </w:pPr>
      <w:r w:rsidRPr="00A23531">
        <w:rPr>
          <w:b/>
          <w:bCs/>
        </w:rPr>
        <w:t>Šifra 323</w:t>
      </w:r>
      <w:r>
        <w:rPr>
          <w:b/>
          <w:bCs/>
        </w:rPr>
        <w:t xml:space="preserve">7 </w:t>
      </w:r>
      <w:r>
        <w:t>–Intelektualne i osobne usluge</w:t>
      </w:r>
    </w:p>
    <w:p w14:paraId="4706A1E6" w14:textId="2E80A294" w:rsidR="0029590C" w:rsidRDefault="0029590C" w:rsidP="000D7BF2">
      <w:pPr>
        <w:spacing w:after="0" w:line="240" w:lineRule="auto"/>
        <w:jc w:val="both"/>
      </w:pPr>
      <w:r>
        <w:t>Povećanje od 30,9% odnosi se na povećan broj arheoloških lokaliteta na kojima se radilo u 2023. godini te za koji su bili angažirani radnici preko ugovora o djelu.</w:t>
      </w:r>
    </w:p>
    <w:p w14:paraId="7FEBA6B9" w14:textId="77777777" w:rsidR="0029590C" w:rsidRDefault="0029590C" w:rsidP="000D7BF2">
      <w:pPr>
        <w:spacing w:after="0" w:line="240" w:lineRule="auto"/>
        <w:jc w:val="both"/>
      </w:pPr>
    </w:p>
    <w:p w14:paraId="4630AD11" w14:textId="5C07881B" w:rsidR="0029590C" w:rsidRDefault="0029590C" w:rsidP="000D7BF2">
      <w:pPr>
        <w:spacing w:after="0" w:line="240" w:lineRule="auto"/>
        <w:jc w:val="both"/>
      </w:pPr>
      <w:r w:rsidRPr="00A23531">
        <w:rPr>
          <w:b/>
          <w:bCs/>
        </w:rPr>
        <w:t>Šifra 323</w:t>
      </w:r>
      <w:r>
        <w:rPr>
          <w:b/>
          <w:bCs/>
        </w:rPr>
        <w:t xml:space="preserve">8 </w:t>
      </w:r>
      <w:r>
        <w:t>– Računalne usluge</w:t>
      </w:r>
    </w:p>
    <w:p w14:paraId="644EA438" w14:textId="2C760A83" w:rsidR="0029590C" w:rsidRDefault="0029590C" w:rsidP="00524FF3">
      <w:pPr>
        <w:spacing w:after="0" w:line="240" w:lineRule="auto"/>
      </w:pPr>
      <w:r>
        <w:t xml:space="preserve">Rashodi su veći za 83,4% u odnosu na prethodno izvještajno razdoblje </w:t>
      </w:r>
      <w:r w:rsidR="00524FF3">
        <w:t>zbog novog ugovora za održavanje licence za program Riznica.</w:t>
      </w:r>
    </w:p>
    <w:p w14:paraId="3D02DAAF" w14:textId="77777777" w:rsidR="0029590C" w:rsidRPr="00A23531" w:rsidRDefault="0029590C" w:rsidP="000D7BF2">
      <w:pPr>
        <w:spacing w:after="0" w:line="240" w:lineRule="auto"/>
        <w:jc w:val="both"/>
      </w:pPr>
    </w:p>
    <w:p w14:paraId="7F76F667" w14:textId="77777777" w:rsidR="001460D1" w:rsidRDefault="001460D1" w:rsidP="000D7BF2">
      <w:pPr>
        <w:spacing w:after="0" w:line="240" w:lineRule="auto"/>
        <w:jc w:val="both"/>
        <w:rPr>
          <w:b/>
          <w:bCs/>
        </w:rPr>
      </w:pPr>
    </w:p>
    <w:p w14:paraId="392B23BB" w14:textId="2430CEB7" w:rsidR="00593C97" w:rsidRDefault="00593C97" w:rsidP="000D7BF2">
      <w:pPr>
        <w:spacing w:after="0" w:line="240" w:lineRule="auto"/>
        <w:jc w:val="both"/>
      </w:pPr>
      <w:r w:rsidRPr="00593C97">
        <w:rPr>
          <w:b/>
          <w:bCs/>
        </w:rPr>
        <w:t>Šifra 324</w:t>
      </w:r>
      <w:r>
        <w:t xml:space="preserve"> – Naknade troškova osobama izvan radnog odnosa</w:t>
      </w:r>
    </w:p>
    <w:p w14:paraId="47067C53" w14:textId="27E8BEBB" w:rsidR="00593C97" w:rsidRDefault="00524FF3" w:rsidP="000D7BF2">
      <w:pPr>
        <w:spacing w:after="0" w:line="240" w:lineRule="auto"/>
        <w:jc w:val="both"/>
      </w:pPr>
      <w:r>
        <w:t>Veće</w:t>
      </w:r>
      <w:r w:rsidR="00E40824">
        <w:t xml:space="preserve"> su za </w:t>
      </w:r>
      <w:r>
        <w:t>95,7</w:t>
      </w:r>
      <w:r w:rsidR="00E40824">
        <w:t xml:space="preserve">% zbog  </w:t>
      </w:r>
      <w:r w:rsidR="00593C97">
        <w:t>gostujuć</w:t>
      </w:r>
      <w:r w:rsidR="004D2D13">
        <w:t xml:space="preserve">e </w:t>
      </w:r>
      <w:r w:rsidR="00593C97">
        <w:t>izložbe</w:t>
      </w:r>
      <w:r w:rsidR="004D2D13">
        <w:t xml:space="preserve"> „Doba leda i vatre“</w:t>
      </w:r>
      <w:r w:rsidR="00593C97">
        <w:t>,</w:t>
      </w:r>
      <w:r w:rsidR="004D2D13">
        <w:t xml:space="preserve"> Znanstvenog skupa Grga Antunac i suradnje s Univerzitetom iz Varšave</w:t>
      </w:r>
      <w:r w:rsidR="00593C97">
        <w:t>.</w:t>
      </w:r>
    </w:p>
    <w:p w14:paraId="5EDC4941" w14:textId="77777777" w:rsidR="00593C97" w:rsidRDefault="00593C97" w:rsidP="000D7BF2">
      <w:pPr>
        <w:spacing w:after="0" w:line="240" w:lineRule="auto"/>
        <w:jc w:val="both"/>
      </w:pPr>
    </w:p>
    <w:p w14:paraId="43F318EE" w14:textId="77777777" w:rsidR="00593C97" w:rsidRDefault="00593C97" w:rsidP="000D7BF2">
      <w:pPr>
        <w:spacing w:after="0" w:line="240" w:lineRule="auto"/>
        <w:jc w:val="both"/>
      </w:pPr>
      <w:r w:rsidRPr="00593C97">
        <w:rPr>
          <w:b/>
          <w:bCs/>
        </w:rPr>
        <w:t>Šifra 329</w:t>
      </w:r>
      <w:r>
        <w:t xml:space="preserve"> – Ostali nespomenuti rashodi poslovanja</w:t>
      </w:r>
    </w:p>
    <w:p w14:paraId="601045E4" w14:textId="313D7F5A" w:rsidR="00593C97" w:rsidRDefault="004D2D13" w:rsidP="004D2D13">
      <w:pPr>
        <w:spacing w:after="0" w:line="240" w:lineRule="auto"/>
      </w:pPr>
      <w:r>
        <w:t>Povećanje od</w:t>
      </w:r>
      <w:r w:rsidR="00593C97">
        <w:t xml:space="preserve"> </w:t>
      </w:r>
      <w:r>
        <w:t>26,4</w:t>
      </w:r>
      <w:r w:rsidR="00593C97">
        <w:t xml:space="preserve">% </w:t>
      </w:r>
      <w:r w:rsidR="001C3301">
        <w:t xml:space="preserve">najvećim dijelom </w:t>
      </w:r>
      <w:r w:rsidR="00593C97">
        <w:t xml:space="preserve">obuhvaća </w:t>
      </w:r>
      <w:r>
        <w:t>premije za osiguranje izložbi i reprezentaciju za Znanstveni skup.</w:t>
      </w:r>
    </w:p>
    <w:p w14:paraId="6B561717" w14:textId="77777777" w:rsidR="00762355" w:rsidRDefault="00762355" w:rsidP="000D7BF2">
      <w:pPr>
        <w:spacing w:after="0" w:line="240" w:lineRule="auto"/>
        <w:jc w:val="both"/>
      </w:pPr>
    </w:p>
    <w:p w14:paraId="60C0B056" w14:textId="77777777" w:rsidR="00762355" w:rsidRDefault="00762355" w:rsidP="000D7BF2">
      <w:pPr>
        <w:spacing w:after="0" w:line="240" w:lineRule="auto"/>
        <w:jc w:val="both"/>
      </w:pPr>
      <w:r w:rsidRPr="00762355">
        <w:rPr>
          <w:b/>
          <w:bCs/>
        </w:rPr>
        <w:t>Šifra 342</w:t>
      </w:r>
      <w:r>
        <w:t xml:space="preserve"> – Kamate za primljene kredite i zajmove</w:t>
      </w:r>
    </w:p>
    <w:p w14:paraId="5B39AB22" w14:textId="39C2224A" w:rsidR="00762355" w:rsidRDefault="00762355" w:rsidP="000D7BF2">
      <w:pPr>
        <w:spacing w:after="0" w:line="240" w:lineRule="auto"/>
        <w:jc w:val="both"/>
      </w:pPr>
      <w:r>
        <w:t>Smanjenje rashoda z</w:t>
      </w:r>
      <w:r w:rsidR="0091464F">
        <w:t>a 96</w:t>
      </w:r>
      <w:r>
        <w:t>% odnosi</w:t>
      </w:r>
      <w:r w:rsidR="00AB5905">
        <w:t xml:space="preserve"> se</w:t>
      </w:r>
      <w:r>
        <w:t xml:space="preserve"> na kamate za leasing za kupnju službenog vozila koje</w:t>
      </w:r>
      <w:r w:rsidR="0091464F">
        <w:t xml:space="preserve"> je otplaćeno u prvom kvartalu 2023. godine</w:t>
      </w:r>
      <w:r>
        <w:t>.</w:t>
      </w:r>
    </w:p>
    <w:p w14:paraId="4E6713AA" w14:textId="77777777" w:rsidR="00A34BFA" w:rsidRDefault="00A34BFA" w:rsidP="000D7BF2">
      <w:pPr>
        <w:spacing w:after="0" w:line="240" w:lineRule="auto"/>
        <w:jc w:val="both"/>
      </w:pPr>
    </w:p>
    <w:p w14:paraId="636A3234" w14:textId="77777777" w:rsidR="00A34BFA" w:rsidRDefault="00A34BFA" w:rsidP="000D7BF2">
      <w:pPr>
        <w:spacing w:after="0" w:line="240" w:lineRule="auto"/>
        <w:jc w:val="both"/>
      </w:pPr>
      <w:r w:rsidRPr="00A34BFA">
        <w:rPr>
          <w:b/>
          <w:bCs/>
        </w:rPr>
        <w:t>Šifra 3433</w:t>
      </w:r>
      <w:r>
        <w:t xml:space="preserve"> – Zatezne kamate</w:t>
      </w:r>
    </w:p>
    <w:p w14:paraId="7C14DFBC" w14:textId="55AA4EB9" w:rsidR="00A34BFA" w:rsidRDefault="00075FF9" w:rsidP="000D7BF2">
      <w:pPr>
        <w:spacing w:after="0" w:line="240" w:lineRule="auto"/>
        <w:jc w:val="both"/>
      </w:pPr>
      <w:r>
        <w:t xml:space="preserve">Povećanje od </w:t>
      </w:r>
      <w:r w:rsidR="0091464F">
        <w:t>26,6</w:t>
      </w:r>
      <w:r>
        <w:t>%</w:t>
      </w:r>
      <w:r w:rsidR="00A34BFA">
        <w:t xml:space="preserve"> odnos</w:t>
      </w:r>
      <w:r>
        <w:t>i</w:t>
      </w:r>
      <w:r w:rsidR="00A34BFA">
        <w:t xml:space="preserve"> se na zatezne kamate iz poslovnih odnosa </w:t>
      </w:r>
      <w:r>
        <w:t>zbog kašnjenj</w:t>
      </w:r>
      <w:r w:rsidR="00311629">
        <w:t>a</w:t>
      </w:r>
      <w:r>
        <w:t xml:space="preserve"> u podmirivanj</w:t>
      </w:r>
      <w:r w:rsidR="00A0163C">
        <w:t>u</w:t>
      </w:r>
      <w:r>
        <w:t xml:space="preserve"> obveza</w:t>
      </w:r>
      <w:r w:rsidR="00356234">
        <w:t xml:space="preserve"> prema rokovima dospijeća</w:t>
      </w:r>
      <w:r w:rsidR="00A34BFA">
        <w:t>.</w:t>
      </w:r>
    </w:p>
    <w:p w14:paraId="2DA95184" w14:textId="77777777" w:rsidR="0091464F" w:rsidRDefault="0091464F" w:rsidP="000D7BF2">
      <w:pPr>
        <w:spacing w:after="0" w:line="240" w:lineRule="auto"/>
        <w:jc w:val="both"/>
      </w:pPr>
    </w:p>
    <w:p w14:paraId="17C61DA1" w14:textId="77777777" w:rsidR="0091464F" w:rsidRDefault="0091464F" w:rsidP="000D7BF2">
      <w:pPr>
        <w:spacing w:after="0" w:line="240" w:lineRule="auto"/>
        <w:jc w:val="both"/>
      </w:pPr>
    </w:p>
    <w:p w14:paraId="63F76C7F" w14:textId="77777777" w:rsidR="0091464F" w:rsidRDefault="0091464F" w:rsidP="000D7BF2">
      <w:pPr>
        <w:spacing w:after="0" w:line="240" w:lineRule="auto"/>
        <w:jc w:val="both"/>
      </w:pPr>
    </w:p>
    <w:p w14:paraId="3F413081" w14:textId="77777777" w:rsidR="00207382" w:rsidRDefault="00207382" w:rsidP="000D7BF2">
      <w:pPr>
        <w:spacing w:after="0" w:line="240" w:lineRule="auto"/>
        <w:jc w:val="both"/>
      </w:pPr>
    </w:p>
    <w:p w14:paraId="584545CF" w14:textId="77777777" w:rsidR="00207382" w:rsidRDefault="00207382" w:rsidP="000D7BF2">
      <w:pPr>
        <w:spacing w:after="0" w:line="240" w:lineRule="auto"/>
        <w:jc w:val="both"/>
      </w:pPr>
    </w:p>
    <w:p w14:paraId="47D83040" w14:textId="77777777" w:rsidR="00A34BFA" w:rsidRDefault="00A34BFA" w:rsidP="000D7BF2">
      <w:pPr>
        <w:spacing w:after="0" w:line="240" w:lineRule="auto"/>
        <w:jc w:val="both"/>
      </w:pPr>
    </w:p>
    <w:p w14:paraId="4BBFD1F4" w14:textId="084D077C" w:rsidR="00A34BFA" w:rsidRDefault="00BC47D9" w:rsidP="000D7BF2">
      <w:pPr>
        <w:spacing w:after="0" w:line="240" w:lineRule="auto"/>
        <w:jc w:val="both"/>
      </w:pPr>
      <w:bookmarkStart w:id="1" w:name="_Hlk157514584"/>
      <w:r w:rsidRPr="00A23531">
        <w:rPr>
          <w:b/>
          <w:bCs/>
        </w:rPr>
        <w:t xml:space="preserve">Šifra </w:t>
      </w:r>
      <w:r>
        <w:rPr>
          <w:b/>
          <w:bCs/>
        </w:rPr>
        <w:t xml:space="preserve">4 </w:t>
      </w:r>
      <w:r>
        <w:t xml:space="preserve">– </w:t>
      </w:r>
      <w:bookmarkEnd w:id="1"/>
      <w:r w:rsidR="00A34BFA" w:rsidRPr="00207382">
        <w:rPr>
          <w:b/>
          <w:bCs/>
        </w:rPr>
        <w:t>Rashodi za nabavu nefinancijske imovine</w:t>
      </w:r>
    </w:p>
    <w:p w14:paraId="38845017" w14:textId="5243B611" w:rsidR="00321DD9" w:rsidRDefault="0091464F" w:rsidP="000D7BF2">
      <w:pPr>
        <w:spacing w:after="0" w:line="240" w:lineRule="auto"/>
        <w:jc w:val="both"/>
      </w:pPr>
      <w:r>
        <w:t>Povećanje</w:t>
      </w:r>
      <w:r w:rsidR="00A34BFA">
        <w:t xml:space="preserve"> od </w:t>
      </w:r>
      <w:r w:rsidR="008333FB">
        <w:t>1</w:t>
      </w:r>
      <w:r>
        <w:t>9</w:t>
      </w:r>
      <w:r w:rsidR="00A34BFA">
        <w:t>,</w:t>
      </w:r>
      <w:r>
        <w:t>6</w:t>
      </w:r>
      <w:r w:rsidR="00A34BFA">
        <w:t xml:space="preserve">% najvećim dijelom odnosi se na </w:t>
      </w:r>
      <w:r w:rsidR="00BA73FE">
        <w:t>r</w:t>
      </w:r>
      <w:r w:rsidR="00A34BFA">
        <w:t>ashode za nabavu</w:t>
      </w:r>
      <w:r w:rsidR="00BA73FE">
        <w:t xml:space="preserve"> </w:t>
      </w:r>
      <w:r>
        <w:t>uredske opreme i namještaja</w:t>
      </w:r>
      <w:r w:rsidR="00893607">
        <w:t>.</w:t>
      </w:r>
    </w:p>
    <w:p w14:paraId="07CEB22F" w14:textId="77777777" w:rsidR="00893607" w:rsidRDefault="00893607" w:rsidP="000D7BF2">
      <w:pPr>
        <w:spacing w:after="0" w:line="240" w:lineRule="auto"/>
        <w:jc w:val="both"/>
      </w:pPr>
    </w:p>
    <w:p w14:paraId="182335B0" w14:textId="20AA083A" w:rsidR="00893607" w:rsidRDefault="00893607" w:rsidP="000D7BF2">
      <w:pPr>
        <w:spacing w:after="0" w:line="240" w:lineRule="auto"/>
        <w:jc w:val="both"/>
      </w:pPr>
      <w:r w:rsidRPr="00A23531">
        <w:rPr>
          <w:b/>
          <w:bCs/>
        </w:rPr>
        <w:t xml:space="preserve">Šifra </w:t>
      </w:r>
      <w:r>
        <w:rPr>
          <w:b/>
          <w:bCs/>
        </w:rPr>
        <w:t xml:space="preserve">4221 </w:t>
      </w:r>
      <w:r>
        <w:t>–Uredska oprema i namještaj</w:t>
      </w:r>
    </w:p>
    <w:p w14:paraId="2912B694" w14:textId="7C8066F7" w:rsidR="00893607" w:rsidRDefault="00893607" w:rsidP="000D7BF2">
      <w:pPr>
        <w:spacing w:after="0" w:line="240" w:lineRule="auto"/>
        <w:jc w:val="both"/>
      </w:pPr>
      <w:r>
        <w:t>Povećanje od 1.081% se odnosi na nabavu računalne opreme zbog zastarjelosti postojeće i zbog veće sigurnosti pri radu zbog hakerskih napada.</w:t>
      </w:r>
    </w:p>
    <w:p w14:paraId="15BE51FB" w14:textId="77777777" w:rsidR="00893607" w:rsidRDefault="00893607" w:rsidP="000D7BF2">
      <w:pPr>
        <w:spacing w:after="0" w:line="240" w:lineRule="auto"/>
        <w:jc w:val="both"/>
      </w:pPr>
    </w:p>
    <w:p w14:paraId="7693790E" w14:textId="2E287E51" w:rsidR="00893607" w:rsidRDefault="00893607" w:rsidP="000D7BF2">
      <w:pPr>
        <w:spacing w:after="0" w:line="240" w:lineRule="auto"/>
        <w:jc w:val="both"/>
      </w:pPr>
      <w:bookmarkStart w:id="2" w:name="_Hlk157514261"/>
      <w:r w:rsidRPr="00A23531">
        <w:rPr>
          <w:b/>
          <w:bCs/>
        </w:rPr>
        <w:t xml:space="preserve">Šifra </w:t>
      </w:r>
      <w:r>
        <w:rPr>
          <w:b/>
          <w:bCs/>
        </w:rPr>
        <w:t xml:space="preserve">4223 </w:t>
      </w:r>
      <w:r>
        <w:t xml:space="preserve">– </w:t>
      </w:r>
      <w:bookmarkEnd w:id="2"/>
      <w:r>
        <w:t>Oprema za održavanje i zaštitu</w:t>
      </w:r>
    </w:p>
    <w:p w14:paraId="4CBAE2B0" w14:textId="1A2C52DB" w:rsidR="00893607" w:rsidRDefault="00893607" w:rsidP="000D7BF2">
      <w:pPr>
        <w:spacing w:after="0" w:line="240" w:lineRule="auto"/>
        <w:jc w:val="both"/>
      </w:pPr>
      <w:r>
        <w:t>Povećani su rashodi u odnosu na prethodno izvještajno razdoblje za 50,8%, a odnose se na nabavu pokretnih klima za urede i novog protupr</w:t>
      </w:r>
      <w:r w:rsidR="000C0CC3">
        <w:t>ov</w:t>
      </w:r>
      <w:r>
        <w:t>a</w:t>
      </w:r>
      <w:r w:rsidR="000C0CC3">
        <w:t>l</w:t>
      </w:r>
      <w:r>
        <w:t>nog sustava za Muzej.</w:t>
      </w:r>
    </w:p>
    <w:p w14:paraId="3443890C" w14:textId="77777777" w:rsidR="002054A4" w:rsidRDefault="002054A4" w:rsidP="000D7BF2">
      <w:pPr>
        <w:spacing w:after="0" w:line="240" w:lineRule="auto"/>
        <w:jc w:val="both"/>
      </w:pPr>
    </w:p>
    <w:p w14:paraId="42BDCE7B" w14:textId="77777777" w:rsidR="00893607" w:rsidRDefault="00893607" w:rsidP="000D7BF2">
      <w:pPr>
        <w:spacing w:after="0" w:line="240" w:lineRule="auto"/>
        <w:jc w:val="both"/>
      </w:pPr>
    </w:p>
    <w:p w14:paraId="470162F0" w14:textId="41D7AC58" w:rsidR="00E125E3" w:rsidRDefault="002054A4" w:rsidP="000D7BF2">
      <w:pPr>
        <w:spacing w:after="0" w:line="240" w:lineRule="auto"/>
        <w:jc w:val="both"/>
      </w:pPr>
      <w:r w:rsidRPr="00A23531">
        <w:rPr>
          <w:b/>
          <w:bCs/>
        </w:rPr>
        <w:t xml:space="preserve">Šifra </w:t>
      </w:r>
      <w:r>
        <w:rPr>
          <w:b/>
          <w:bCs/>
        </w:rPr>
        <w:t xml:space="preserve">4227 </w:t>
      </w:r>
      <w:r>
        <w:t>– Uređaji, strojevi i oprema za ostale namjene</w:t>
      </w:r>
    </w:p>
    <w:p w14:paraId="1343111D" w14:textId="573931D4" w:rsidR="002054A4" w:rsidRDefault="002054A4" w:rsidP="000D7BF2">
      <w:pPr>
        <w:spacing w:after="0" w:line="240" w:lineRule="auto"/>
        <w:jc w:val="both"/>
      </w:pPr>
      <w:r>
        <w:t>Povećanje od 636% odnosi se na nabavu rasvjetnih tijela za dvoranu ta povremene izložbe.</w:t>
      </w:r>
    </w:p>
    <w:p w14:paraId="6E3B4160" w14:textId="77777777" w:rsidR="00BC47D9" w:rsidRDefault="00BC47D9" w:rsidP="000D7BF2">
      <w:pPr>
        <w:spacing w:after="0" w:line="240" w:lineRule="auto"/>
        <w:jc w:val="both"/>
      </w:pPr>
    </w:p>
    <w:p w14:paraId="4A91C68E" w14:textId="6EB24C5B" w:rsidR="00BC47D9" w:rsidRDefault="00BC47D9" w:rsidP="000D7BF2">
      <w:pPr>
        <w:spacing w:after="0" w:line="240" w:lineRule="auto"/>
        <w:jc w:val="both"/>
      </w:pPr>
      <w:r w:rsidRPr="00A23531">
        <w:rPr>
          <w:b/>
          <w:bCs/>
        </w:rPr>
        <w:t xml:space="preserve">Šifra </w:t>
      </w:r>
      <w:r>
        <w:rPr>
          <w:b/>
          <w:bCs/>
        </w:rPr>
        <w:t xml:space="preserve">5 </w:t>
      </w:r>
      <w:r>
        <w:t>– Izdaci za financijsku imovinu i otplate zajmova</w:t>
      </w:r>
    </w:p>
    <w:p w14:paraId="272129BF" w14:textId="7BE94989" w:rsidR="00BC47D9" w:rsidRDefault="00BC47D9" w:rsidP="000D7BF2">
      <w:pPr>
        <w:spacing w:after="0" w:line="240" w:lineRule="auto"/>
        <w:jc w:val="both"/>
      </w:pPr>
      <w:r>
        <w:t>Bilježi se smanjenje od 77,1% zbog otplate financijskog leasinga.</w:t>
      </w:r>
    </w:p>
    <w:p w14:paraId="47454AD3" w14:textId="77777777" w:rsidR="00D21B61" w:rsidRDefault="00D21B61" w:rsidP="000D7BF2">
      <w:pPr>
        <w:spacing w:after="0" w:line="240" w:lineRule="auto"/>
        <w:jc w:val="both"/>
      </w:pPr>
    </w:p>
    <w:p w14:paraId="485468BA" w14:textId="77777777" w:rsidR="002009F4" w:rsidRDefault="00A078C9" w:rsidP="000D7BF2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 xml:space="preserve">Šifra </w:t>
      </w:r>
      <w:r w:rsidR="00060936">
        <w:rPr>
          <w:b/>
          <w:bCs/>
        </w:rPr>
        <w:t>Y</w:t>
      </w:r>
      <w:r>
        <w:rPr>
          <w:b/>
          <w:bCs/>
        </w:rPr>
        <w:t>006</w:t>
      </w:r>
      <w:r w:rsidR="00C13804" w:rsidRPr="004346ED">
        <w:rPr>
          <w:b/>
          <w:bCs/>
        </w:rPr>
        <w:t xml:space="preserve"> </w:t>
      </w:r>
      <w:r w:rsidR="00C13804" w:rsidRPr="00CD0D16">
        <w:rPr>
          <w:b/>
          <w:bCs/>
        </w:rPr>
        <w:t xml:space="preserve">– </w:t>
      </w:r>
      <w:r w:rsidR="00060936">
        <w:rPr>
          <w:b/>
          <w:bCs/>
        </w:rPr>
        <w:t>Manjak</w:t>
      </w:r>
      <w:r w:rsidR="002009F4" w:rsidRPr="00CD0D16">
        <w:rPr>
          <w:b/>
          <w:bCs/>
        </w:rPr>
        <w:t xml:space="preserve"> </w:t>
      </w:r>
      <w:r w:rsidR="003D38B2" w:rsidRPr="00CD0D16">
        <w:rPr>
          <w:b/>
          <w:bCs/>
        </w:rPr>
        <w:t>prihoda</w:t>
      </w:r>
      <w:r w:rsidR="002009F4" w:rsidRPr="00CD0D16">
        <w:rPr>
          <w:b/>
          <w:bCs/>
        </w:rPr>
        <w:t xml:space="preserve"> </w:t>
      </w:r>
      <w:r w:rsidR="003D38B2" w:rsidRPr="00CD0D16">
        <w:rPr>
          <w:b/>
          <w:bCs/>
        </w:rPr>
        <w:t>i</w:t>
      </w:r>
      <w:r w:rsidR="002009F4" w:rsidRPr="00CD0D16">
        <w:rPr>
          <w:b/>
          <w:bCs/>
        </w:rPr>
        <w:t xml:space="preserve"> </w:t>
      </w:r>
      <w:r w:rsidR="003D38B2" w:rsidRPr="00CD0D16">
        <w:rPr>
          <w:b/>
          <w:bCs/>
        </w:rPr>
        <w:t>primitaka</w:t>
      </w:r>
      <w:r w:rsidR="002009F4" w:rsidRPr="00CD0D16">
        <w:rPr>
          <w:b/>
          <w:bCs/>
        </w:rPr>
        <w:t xml:space="preserve"> </w:t>
      </w:r>
      <w:r>
        <w:rPr>
          <w:b/>
          <w:bCs/>
        </w:rPr>
        <w:t>raspoloživ</w:t>
      </w:r>
      <w:r w:rsidR="002009F4" w:rsidRPr="00CD0D16">
        <w:rPr>
          <w:b/>
          <w:bCs/>
        </w:rPr>
        <w:t xml:space="preserve"> </w:t>
      </w:r>
      <w:r w:rsidR="003D38B2" w:rsidRPr="00CD0D16">
        <w:rPr>
          <w:b/>
          <w:bCs/>
        </w:rPr>
        <w:t>u</w:t>
      </w:r>
      <w:r w:rsidR="002009F4" w:rsidRPr="00CD0D16">
        <w:rPr>
          <w:b/>
          <w:bCs/>
        </w:rPr>
        <w:t xml:space="preserve"> </w:t>
      </w:r>
      <w:r w:rsidR="003D38B2" w:rsidRPr="00CD0D16">
        <w:rPr>
          <w:b/>
          <w:bCs/>
        </w:rPr>
        <w:t>sljedećem razdoblju</w:t>
      </w:r>
      <w:r w:rsidR="002009F4">
        <w:t xml:space="preserve"> </w:t>
      </w:r>
    </w:p>
    <w:p w14:paraId="69428CDF" w14:textId="079E6C0A" w:rsidR="000D7BF2" w:rsidRDefault="00060936" w:rsidP="000D7BF2">
      <w:pPr>
        <w:spacing w:after="0" w:line="240" w:lineRule="auto"/>
        <w:jc w:val="both"/>
      </w:pPr>
      <w:r>
        <w:t xml:space="preserve">Odstupanje od prethodnog izvještajnog razdoblja iznosi </w:t>
      </w:r>
      <w:r w:rsidR="002054A4">
        <w:t>67,5</w:t>
      </w:r>
      <w:r>
        <w:t xml:space="preserve">%, a ukupni manjak se najvećim dijelom odnosi na neplaćene </w:t>
      </w:r>
      <w:r w:rsidR="00E125E3">
        <w:t xml:space="preserve">dospjele </w:t>
      </w:r>
      <w:r>
        <w:t>obveze izvještajnog razdoblja</w:t>
      </w:r>
      <w:r w:rsidR="002009F4">
        <w:t>.</w:t>
      </w:r>
      <w:r w:rsidR="00365DAB">
        <w:t xml:space="preserve">    </w:t>
      </w:r>
    </w:p>
    <w:p w14:paraId="47314278" w14:textId="47CFDBDF" w:rsidR="00AE3B05" w:rsidRDefault="00AE3B05" w:rsidP="00021299"/>
    <w:p w14:paraId="0C32D188" w14:textId="77777777" w:rsidR="00AE3B05" w:rsidRDefault="00AE3B05" w:rsidP="00021299"/>
    <w:p w14:paraId="1702F697" w14:textId="77777777" w:rsidR="000F4C8F" w:rsidRDefault="000F4C8F" w:rsidP="000F4C8F">
      <w:pPr>
        <w:pStyle w:val="Odlomakpopisa"/>
        <w:numPr>
          <w:ilvl w:val="0"/>
          <w:numId w:val="1"/>
        </w:numPr>
        <w:rPr>
          <w:b/>
          <w:bCs/>
        </w:rPr>
      </w:pPr>
      <w:r w:rsidRPr="00B006F0">
        <w:rPr>
          <w:b/>
          <w:bCs/>
        </w:rPr>
        <w:t>BILJEŠKE UZ BILANCU</w:t>
      </w:r>
      <w:r w:rsidRPr="00B006F0">
        <w:rPr>
          <w:b/>
          <w:bCs/>
        </w:rPr>
        <w:tab/>
      </w:r>
    </w:p>
    <w:p w14:paraId="67BAB9AC" w14:textId="77777777" w:rsidR="000F4C8F" w:rsidRPr="00342280" w:rsidRDefault="000F4C8F" w:rsidP="000F4C8F">
      <w:pPr>
        <w:pStyle w:val="Odlomakpopisa"/>
        <w:rPr>
          <w:b/>
          <w:bCs/>
        </w:rPr>
      </w:pPr>
    </w:p>
    <w:p w14:paraId="0171EBE2" w14:textId="13C97ECF" w:rsidR="000F4C8F" w:rsidRDefault="00332EF7" w:rsidP="000F4C8F">
      <w:pPr>
        <w:pStyle w:val="Odlomakpopisa"/>
        <w:spacing w:after="0" w:line="240" w:lineRule="auto"/>
        <w:ind w:left="0"/>
        <w:jc w:val="both"/>
        <w:rPr>
          <w:rFonts w:eastAsia="Times New Roman" w:cs="Calibri"/>
          <w:color w:val="222222"/>
          <w:shd w:val="clear" w:color="auto" w:fill="FFFFFF"/>
          <w:lang w:eastAsia="hr-HR"/>
        </w:rPr>
      </w:pPr>
      <w:r>
        <w:rPr>
          <w:rFonts w:eastAsia="Times New Roman" w:cs="Calibri"/>
          <w:b/>
          <w:bCs/>
          <w:color w:val="222222"/>
          <w:shd w:val="clear" w:color="auto" w:fill="FFFFFF"/>
          <w:lang w:eastAsia="hr-HR"/>
        </w:rPr>
        <w:t>Šifra 0</w:t>
      </w:r>
      <w:r w:rsidR="000F4C8F">
        <w:rPr>
          <w:rFonts w:eastAsia="Times New Roman" w:cs="Calibri"/>
          <w:color w:val="222222"/>
          <w:shd w:val="clear" w:color="auto" w:fill="FFFFFF"/>
          <w:lang w:eastAsia="hr-HR"/>
        </w:rPr>
        <w:t xml:space="preserve"> – </w:t>
      </w:r>
      <w:r w:rsidR="00D01D81">
        <w:rPr>
          <w:rFonts w:eastAsia="Times New Roman" w:cs="Calibri"/>
          <w:color w:val="222222"/>
          <w:shd w:val="clear" w:color="auto" w:fill="FFFFFF"/>
          <w:lang w:eastAsia="hr-HR"/>
        </w:rPr>
        <w:t>Imovina</w:t>
      </w:r>
    </w:p>
    <w:p w14:paraId="736AD321" w14:textId="00954726" w:rsidR="000F4C8F" w:rsidRDefault="00D01D81" w:rsidP="00D01D81">
      <w:pPr>
        <w:pStyle w:val="Odlomakpopisa"/>
        <w:spacing w:after="0" w:line="240" w:lineRule="auto"/>
        <w:ind w:left="0"/>
        <w:jc w:val="both"/>
      </w:pPr>
      <w:r>
        <w:rPr>
          <w:rFonts w:eastAsia="Times New Roman" w:cs="Calibri"/>
          <w:color w:val="222222"/>
          <w:shd w:val="clear" w:color="auto" w:fill="FFFFFF"/>
          <w:lang w:eastAsia="hr-HR"/>
        </w:rPr>
        <w:t xml:space="preserve">Imovina je na  istoj razini u </w:t>
      </w:r>
      <w:r w:rsidR="00332EF7">
        <w:rPr>
          <w:rFonts w:eastAsia="Times New Roman" w:cs="Calibri"/>
          <w:color w:val="222222"/>
          <w:shd w:val="clear" w:color="auto" w:fill="FFFFFF"/>
          <w:lang w:eastAsia="hr-HR"/>
        </w:rPr>
        <w:t>odnosu na prethodno izvještajno razdobl</w:t>
      </w:r>
      <w:r>
        <w:rPr>
          <w:rFonts w:eastAsia="Times New Roman" w:cs="Calibri"/>
          <w:color w:val="222222"/>
          <w:shd w:val="clear" w:color="auto" w:fill="FFFFFF"/>
          <w:lang w:eastAsia="hr-HR"/>
        </w:rPr>
        <w:t>je</w:t>
      </w:r>
      <w:r w:rsidR="000577A0">
        <w:rPr>
          <w:rFonts w:eastAsia="Times New Roman" w:cs="Calibri"/>
          <w:color w:val="222222"/>
          <w:shd w:val="clear" w:color="auto" w:fill="FFFFFF"/>
          <w:lang w:eastAsia="hr-HR"/>
        </w:rPr>
        <w:t>.</w:t>
      </w:r>
    </w:p>
    <w:p w14:paraId="0027CD60" w14:textId="77777777" w:rsidR="000F4C8F" w:rsidRDefault="000F4C8F" w:rsidP="000F4C8F">
      <w:pPr>
        <w:pStyle w:val="Odlomakpopisa"/>
        <w:spacing w:after="0" w:line="240" w:lineRule="auto"/>
        <w:ind w:left="0"/>
        <w:contextualSpacing w:val="0"/>
        <w:jc w:val="both"/>
      </w:pPr>
      <w:bookmarkStart w:id="3" w:name="_Hlk94958125"/>
    </w:p>
    <w:p w14:paraId="11FE89A9" w14:textId="77777777" w:rsidR="000F4C8F" w:rsidRDefault="008A5435" w:rsidP="000F4C8F">
      <w:pPr>
        <w:pStyle w:val="Odlomakpopisa"/>
        <w:spacing w:after="0" w:line="240" w:lineRule="auto"/>
        <w:ind w:left="0"/>
        <w:contextualSpacing w:val="0"/>
        <w:jc w:val="both"/>
      </w:pPr>
      <w:r>
        <w:rPr>
          <w:b/>
          <w:bCs/>
        </w:rPr>
        <w:t>Šifra 052</w:t>
      </w:r>
      <w:r w:rsidR="000F4C8F">
        <w:t xml:space="preserve"> – </w:t>
      </w:r>
      <w:r>
        <w:t>Postrojenja i oprema u pripremi</w:t>
      </w:r>
      <w:r w:rsidR="000F4C8F">
        <w:t xml:space="preserve"> </w:t>
      </w:r>
    </w:p>
    <w:p w14:paraId="6CF3CB32" w14:textId="09F8FBE7" w:rsidR="000F4C8F" w:rsidRDefault="008A5435" w:rsidP="000F4C8F">
      <w:pPr>
        <w:pStyle w:val="Odlomakpopisa"/>
        <w:spacing w:after="0" w:line="240" w:lineRule="auto"/>
        <w:ind w:left="0"/>
        <w:contextualSpacing w:val="0"/>
        <w:jc w:val="both"/>
      </w:pPr>
      <w:r>
        <w:t xml:space="preserve">Povećanje od </w:t>
      </w:r>
      <w:r w:rsidR="00D01D81">
        <w:t>50,8</w:t>
      </w:r>
      <w:r>
        <w:t>% odnosi se na dodatno ulaganje u opremu Stalnog postava</w:t>
      </w:r>
      <w:r w:rsidR="000F4C8F">
        <w:t>.</w:t>
      </w:r>
    </w:p>
    <w:p w14:paraId="5FC72B37" w14:textId="77777777" w:rsidR="000F4C8F" w:rsidRDefault="000F4C8F" w:rsidP="000F4C8F">
      <w:pPr>
        <w:pStyle w:val="Odlomakpopisa"/>
        <w:spacing w:after="0" w:line="240" w:lineRule="auto"/>
        <w:ind w:left="0"/>
        <w:contextualSpacing w:val="0"/>
        <w:jc w:val="both"/>
      </w:pPr>
    </w:p>
    <w:bookmarkEnd w:id="3"/>
    <w:p w14:paraId="76D1B82A" w14:textId="77777777" w:rsidR="000F4C8F" w:rsidRPr="00315C5C" w:rsidRDefault="008A5435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Šifra </w:t>
      </w:r>
      <w:r w:rsidRPr="00315C5C">
        <w:rPr>
          <w:b/>
          <w:bCs/>
        </w:rPr>
        <w:t>1</w:t>
      </w:r>
      <w:r w:rsidR="000F4C8F" w:rsidRPr="00315C5C">
        <w:rPr>
          <w:b/>
          <w:bCs/>
        </w:rPr>
        <w:t xml:space="preserve"> – </w:t>
      </w:r>
      <w:r w:rsidRPr="00E01606">
        <w:t>Financijska imovina</w:t>
      </w:r>
      <w:r w:rsidR="000F4C8F" w:rsidRPr="00315C5C">
        <w:rPr>
          <w:b/>
          <w:bCs/>
        </w:rPr>
        <w:t xml:space="preserve"> </w:t>
      </w:r>
    </w:p>
    <w:p w14:paraId="669325A2" w14:textId="6745A2B3" w:rsidR="000F4C8F" w:rsidRDefault="00E01606" w:rsidP="000F4C8F">
      <w:pPr>
        <w:spacing w:after="0" w:line="240" w:lineRule="auto"/>
        <w:jc w:val="both"/>
      </w:pPr>
      <w:r>
        <w:t>Povećanje</w:t>
      </w:r>
      <w:r w:rsidR="008A5435">
        <w:t xml:space="preserve"> od 55,6% obuhvaća </w:t>
      </w:r>
      <w:r w:rsidR="007B441E">
        <w:t xml:space="preserve">najvećim dijelom </w:t>
      </w:r>
      <w:r w:rsidR="008A5435">
        <w:t>potraživanja za prihode poslovanja.</w:t>
      </w:r>
    </w:p>
    <w:p w14:paraId="6ADDE6C6" w14:textId="77777777" w:rsidR="00E01606" w:rsidRDefault="00E01606" w:rsidP="000F4C8F">
      <w:pPr>
        <w:spacing w:after="0" w:line="240" w:lineRule="auto"/>
        <w:jc w:val="both"/>
      </w:pPr>
    </w:p>
    <w:p w14:paraId="12AC73A4" w14:textId="0DA490A2" w:rsidR="00E01606" w:rsidRDefault="00E01606" w:rsidP="000F4C8F">
      <w:pPr>
        <w:spacing w:after="0" w:line="240" w:lineRule="auto"/>
        <w:jc w:val="both"/>
      </w:pPr>
      <w:r w:rsidRPr="008A5435">
        <w:rPr>
          <w:b/>
          <w:bCs/>
        </w:rPr>
        <w:t>Šifra 16</w:t>
      </w:r>
      <w:r>
        <w:rPr>
          <w:b/>
          <w:bCs/>
        </w:rPr>
        <w:t xml:space="preserve">6 </w:t>
      </w:r>
      <w:r w:rsidRPr="00315C5C">
        <w:rPr>
          <w:b/>
          <w:bCs/>
        </w:rPr>
        <w:t>–</w:t>
      </w:r>
      <w:r>
        <w:rPr>
          <w:b/>
          <w:bCs/>
        </w:rPr>
        <w:t xml:space="preserve"> </w:t>
      </w:r>
      <w:r w:rsidRPr="00E01606">
        <w:t xml:space="preserve">Potraživanja za prihode od prodaje proizvoda i robe te pruženih usluga i za povrat po protestiranim jamstvima </w:t>
      </w:r>
    </w:p>
    <w:p w14:paraId="52D09332" w14:textId="0988CA59" w:rsidR="007B441E" w:rsidRDefault="007B441E" w:rsidP="007B441E">
      <w:pPr>
        <w:spacing w:after="0" w:line="240" w:lineRule="auto"/>
        <w:jc w:val="both"/>
      </w:pPr>
      <w:r>
        <w:t>Smanjenje od 28,1% se odnosi na  sredstva uplaćena u prethodnom izvještajnom razdoblju,</w:t>
      </w:r>
      <w:r w:rsidR="00457BF7">
        <w:t xml:space="preserve"> </w:t>
      </w:r>
      <w:r>
        <w:t xml:space="preserve">a potrošena su u tekućem izvještajnom razdoblju, plaćanjem dobavljačima. </w:t>
      </w:r>
    </w:p>
    <w:p w14:paraId="4A81BD74" w14:textId="77777777" w:rsidR="00E01606" w:rsidRPr="00E01606" w:rsidRDefault="00E01606" w:rsidP="000F4C8F">
      <w:pPr>
        <w:spacing w:after="0" w:line="240" w:lineRule="auto"/>
        <w:jc w:val="both"/>
      </w:pPr>
    </w:p>
    <w:p w14:paraId="361793CA" w14:textId="77777777" w:rsidR="008A5435" w:rsidRDefault="008A5435" w:rsidP="000F4C8F">
      <w:pPr>
        <w:spacing w:after="0" w:line="240" w:lineRule="auto"/>
        <w:jc w:val="both"/>
      </w:pPr>
    </w:p>
    <w:p w14:paraId="418D815A" w14:textId="0805999A" w:rsidR="008A5435" w:rsidRDefault="00E01606" w:rsidP="000F4C8F">
      <w:pPr>
        <w:spacing w:after="0" w:line="240" w:lineRule="auto"/>
        <w:jc w:val="both"/>
      </w:pPr>
      <w:r w:rsidRPr="008A5435">
        <w:rPr>
          <w:b/>
          <w:bCs/>
        </w:rPr>
        <w:t>Šifra 167</w:t>
      </w:r>
      <w:r>
        <w:rPr>
          <w:b/>
          <w:bCs/>
        </w:rPr>
        <w:t xml:space="preserve"> </w:t>
      </w:r>
      <w:r w:rsidRPr="00315C5C">
        <w:rPr>
          <w:b/>
          <w:bCs/>
        </w:rPr>
        <w:t>–</w:t>
      </w:r>
      <w:r>
        <w:t xml:space="preserve"> </w:t>
      </w:r>
      <w:r w:rsidR="008A5435">
        <w:t>Potraživanja proračunskih korisnika za sredstva uplaćena u nadležni proračun i za prihode od HZZ</w:t>
      </w:r>
      <w:r w:rsidR="00CE2CFB">
        <w:t>O</w:t>
      </w:r>
      <w:r w:rsidR="008A5435">
        <w:t>-a na temelju ugovornih obveza</w:t>
      </w:r>
    </w:p>
    <w:p w14:paraId="6CA832C8" w14:textId="0D800693" w:rsidR="00315C5C" w:rsidRDefault="00315C5C" w:rsidP="000F4C8F">
      <w:pPr>
        <w:spacing w:after="0" w:line="240" w:lineRule="auto"/>
        <w:jc w:val="both"/>
      </w:pPr>
      <w:r>
        <w:t xml:space="preserve">Bilježi </w:t>
      </w:r>
      <w:r w:rsidR="00D01D81">
        <w:t>se povećanje</w:t>
      </w:r>
      <w:r>
        <w:t xml:space="preserve"> od </w:t>
      </w:r>
      <w:r w:rsidR="00D01D81">
        <w:t>311,9</w:t>
      </w:r>
      <w:r w:rsidR="00FD1C3C">
        <w:t>% zbog neutrošenih sredstava u 2023. godini, a koja će se potrošiti plaćanjem dobavljačima u slijedećem razdoblju</w:t>
      </w:r>
      <w:r w:rsidR="00ED766B">
        <w:t>.</w:t>
      </w:r>
    </w:p>
    <w:p w14:paraId="25680589" w14:textId="77777777" w:rsidR="00315C5C" w:rsidRDefault="00315C5C" w:rsidP="000F4C8F">
      <w:pPr>
        <w:spacing w:after="0" w:line="240" w:lineRule="auto"/>
        <w:jc w:val="both"/>
      </w:pPr>
    </w:p>
    <w:p w14:paraId="22A92340" w14:textId="77777777" w:rsidR="00315C5C" w:rsidRDefault="00315C5C" w:rsidP="000F4C8F">
      <w:pPr>
        <w:spacing w:after="0" w:line="240" w:lineRule="auto"/>
        <w:jc w:val="both"/>
      </w:pPr>
      <w:r w:rsidRPr="00315C5C">
        <w:rPr>
          <w:b/>
          <w:bCs/>
        </w:rPr>
        <w:t>Šifra 193</w:t>
      </w:r>
      <w:r>
        <w:t xml:space="preserve"> – Kontinuirani rashodi budućih razdoblja</w:t>
      </w:r>
    </w:p>
    <w:p w14:paraId="4DBA16DB" w14:textId="206BE0F3" w:rsidR="00315C5C" w:rsidRDefault="00315C5C" w:rsidP="000F4C8F">
      <w:pPr>
        <w:spacing w:after="0" w:line="240" w:lineRule="auto"/>
        <w:jc w:val="both"/>
      </w:pPr>
      <w:r>
        <w:t xml:space="preserve">Povećanje od </w:t>
      </w:r>
      <w:r w:rsidR="00ED766B">
        <w:t>29,4</w:t>
      </w:r>
      <w:r>
        <w:t>% odnosi se na kontinuirane rashode za zaposlene za plaću za prosinac 202</w:t>
      </w:r>
      <w:r w:rsidR="00ED766B">
        <w:t>3</w:t>
      </w:r>
      <w:r>
        <w:t>., zbog povećane osnovice za obračun plaće.</w:t>
      </w:r>
    </w:p>
    <w:p w14:paraId="770BA9C5" w14:textId="77777777" w:rsidR="004F56C7" w:rsidRDefault="004F56C7" w:rsidP="000F4C8F">
      <w:pPr>
        <w:spacing w:after="0" w:line="240" w:lineRule="auto"/>
        <w:jc w:val="both"/>
      </w:pPr>
    </w:p>
    <w:p w14:paraId="47835B68" w14:textId="77777777" w:rsidR="00EF3383" w:rsidRDefault="00EF3383" w:rsidP="000F4C8F">
      <w:pPr>
        <w:spacing w:after="0" w:line="240" w:lineRule="auto"/>
        <w:jc w:val="both"/>
      </w:pPr>
    </w:p>
    <w:p w14:paraId="157CDF15" w14:textId="6D50706B" w:rsidR="000F4C8F" w:rsidRDefault="004F56C7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Šifra 2</w:t>
      </w:r>
      <w:r w:rsidR="000F4C8F">
        <w:t xml:space="preserve"> </w:t>
      </w:r>
      <w:r w:rsidR="000F4C8F" w:rsidRPr="00CD0D16">
        <w:rPr>
          <w:b/>
          <w:bCs/>
        </w:rPr>
        <w:t xml:space="preserve">– Obveze </w:t>
      </w:r>
    </w:p>
    <w:p w14:paraId="33EEABD1" w14:textId="77777777" w:rsidR="00EF3383" w:rsidRDefault="00EF3383" w:rsidP="000F4C8F">
      <w:pPr>
        <w:pStyle w:val="Odlomakpopisa"/>
        <w:spacing w:after="0" w:line="240" w:lineRule="auto"/>
        <w:ind w:left="0"/>
        <w:jc w:val="both"/>
      </w:pPr>
      <w:r>
        <w:t>Obveze su na istoj razini u odnosu na prethodno izvještajno razdoblje.</w:t>
      </w:r>
    </w:p>
    <w:p w14:paraId="1BA0EC6A" w14:textId="77777777" w:rsidR="00625B46" w:rsidRDefault="00625B46" w:rsidP="000F4C8F">
      <w:pPr>
        <w:pStyle w:val="Odlomakpopisa"/>
        <w:spacing w:after="0" w:line="240" w:lineRule="auto"/>
        <w:ind w:left="0"/>
        <w:jc w:val="both"/>
      </w:pPr>
    </w:p>
    <w:p w14:paraId="012C43DC" w14:textId="06A86454" w:rsidR="005528F0" w:rsidRDefault="005528F0" w:rsidP="000F4C8F">
      <w:pPr>
        <w:pStyle w:val="Odlomakpopisa"/>
        <w:spacing w:after="0" w:line="240" w:lineRule="auto"/>
        <w:ind w:left="0"/>
        <w:jc w:val="both"/>
      </w:pPr>
      <w:r>
        <w:t xml:space="preserve">Šifra 234 </w:t>
      </w:r>
      <w:r w:rsidR="00625B46" w:rsidRPr="00CD0D16">
        <w:rPr>
          <w:b/>
          <w:bCs/>
        </w:rPr>
        <w:t>–</w:t>
      </w:r>
      <w:r>
        <w:t xml:space="preserve"> o</w:t>
      </w:r>
      <w:r w:rsidR="003F5B87">
        <w:t>bveze za zatezne kamate</w:t>
      </w:r>
      <w:r w:rsidR="00625B46">
        <w:t xml:space="preserve"> su manje za 98,7%</w:t>
      </w:r>
      <w:r w:rsidR="003F5B87">
        <w:t xml:space="preserve"> u </w:t>
      </w:r>
      <w:r w:rsidR="00625B46">
        <w:t xml:space="preserve">odnosu na </w:t>
      </w:r>
      <w:r w:rsidR="003F5B87">
        <w:t>prethodno izvještajno razdoblj</w:t>
      </w:r>
      <w:r w:rsidR="00625B46">
        <w:t>e zbog podmirenja skoro svih obveza za zatezne kamate na kraju ovog izvještaj</w:t>
      </w:r>
      <w:r w:rsidR="004B20F1">
        <w:t>nog razdoblja.</w:t>
      </w:r>
    </w:p>
    <w:p w14:paraId="47776D76" w14:textId="77777777" w:rsidR="00625B46" w:rsidRDefault="00625B46" w:rsidP="000F4C8F">
      <w:pPr>
        <w:pStyle w:val="Odlomakpopisa"/>
        <w:spacing w:after="0" w:line="240" w:lineRule="auto"/>
        <w:ind w:left="0"/>
        <w:jc w:val="both"/>
      </w:pPr>
    </w:p>
    <w:p w14:paraId="043071A3" w14:textId="7C2531DF" w:rsidR="0058413C" w:rsidRDefault="00625B46" w:rsidP="000F4C8F">
      <w:pPr>
        <w:pStyle w:val="Odlomakpopisa"/>
        <w:spacing w:after="0" w:line="240" w:lineRule="auto"/>
        <w:ind w:left="0"/>
        <w:jc w:val="both"/>
      </w:pPr>
      <w:r>
        <w:t xml:space="preserve">Šifra 239 </w:t>
      </w:r>
      <w:r w:rsidRPr="00625B46">
        <w:rPr>
          <w:b/>
          <w:bCs/>
        </w:rPr>
        <w:t>–</w:t>
      </w:r>
      <w:r w:rsidR="005528F0" w:rsidRPr="00625B46">
        <w:rPr>
          <w:i/>
          <w:iCs/>
        </w:rPr>
        <w:t>-</w:t>
      </w:r>
      <w:r w:rsidR="005528F0" w:rsidRPr="00625B46">
        <w:t>n</w:t>
      </w:r>
      <w:r w:rsidR="003F5B87" w:rsidRPr="00625B46">
        <w:t xml:space="preserve">a ostalim tekućim obvezama bilježi se </w:t>
      </w:r>
      <w:r w:rsidRPr="00625B46">
        <w:t>smanjenje</w:t>
      </w:r>
      <w:r w:rsidR="003F5B87" w:rsidRPr="00625B46">
        <w:t xml:space="preserve"> od </w:t>
      </w:r>
      <w:r w:rsidRPr="00625B46">
        <w:t>50,6</w:t>
      </w:r>
      <w:r w:rsidR="003F5B87" w:rsidRPr="00625B46">
        <w:t xml:space="preserve">%, a odnosi se </w:t>
      </w:r>
      <w:r>
        <w:t xml:space="preserve">povrat </w:t>
      </w:r>
      <w:r w:rsidR="003F5B87" w:rsidRPr="00625B46">
        <w:t>uplaćeno</w:t>
      </w:r>
      <w:r>
        <w:t>g</w:t>
      </w:r>
      <w:r w:rsidR="003F5B87" w:rsidRPr="00625B46">
        <w:t xml:space="preserve"> jamstvo za Stalni posta</w:t>
      </w:r>
      <w:r>
        <w:t>v</w:t>
      </w:r>
      <w:r w:rsidR="004B20F1">
        <w:t>.</w:t>
      </w:r>
    </w:p>
    <w:p w14:paraId="78563DE1" w14:textId="1F90D674" w:rsidR="0058413C" w:rsidRDefault="0058413C" w:rsidP="000F4C8F">
      <w:pPr>
        <w:pStyle w:val="Odlomakpopisa"/>
        <w:spacing w:after="0" w:line="240" w:lineRule="auto"/>
        <w:ind w:left="0"/>
        <w:jc w:val="both"/>
      </w:pPr>
    </w:p>
    <w:p w14:paraId="127FE168" w14:textId="4EF70E46" w:rsidR="0058413C" w:rsidRDefault="0058413C" w:rsidP="000F4C8F">
      <w:pPr>
        <w:pStyle w:val="Odlomakpopisa"/>
        <w:spacing w:after="0" w:line="240" w:lineRule="auto"/>
        <w:ind w:left="0"/>
        <w:jc w:val="both"/>
      </w:pPr>
    </w:p>
    <w:p w14:paraId="76EB75CF" w14:textId="77777777" w:rsidR="0058413C" w:rsidRDefault="0058413C" w:rsidP="000F4C8F">
      <w:pPr>
        <w:pStyle w:val="Odlomakpopisa"/>
        <w:spacing w:after="0" w:line="240" w:lineRule="auto"/>
        <w:ind w:left="0"/>
        <w:jc w:val="both"/>
      </w:pPr>
    </w:p>
    <w:tbl>
      <w:tblPr>
        <w:tblW w:w="9416" w:type="dxa"/>
        <w:tblInd w:w="108" w:type="dxa"/>
        <w:tblLook w:val="04A0" w:firstRow="1" w:lastRow="0" w:firstColumn="1" w:lastColumn="0" w:noHBand="0" w:noVBand="1"/>
      </w:tblPr>
      <w:tblGrid>
        <w:gridCol w:w="973"/>
        <w:gridCol w:w="1001"/>
        <w:gridCol w:w="1075"/>
        <w:gridCol w:w="1055"/>
        <w:gridCol w:w="973"/>
        <w:gridCol w:w="1156"/>
        <w:gridCol w:w="973"/>
        <w:gridCol w:w="1237"/>
        <w:gridCol w:w="973"/>
      </w:tblGrid>
      <w:tr w:rsidR="0088580C" w:rsidRPr="0088580C" w14:paraId="5FD509B4" w14:textId="77777777" w:rsidTr="006E513C">
        <w:trPr>
          <w:trHeight w:val="313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C0B" w14:textId="77777777" w:rsidR="0088580C" w:rsidRPr="0088580C" w:rsidRDefault="0088580C" w:rsidP="00C931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UPLAĆENA JAMSTVA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555B" w14:textId="5DD00583" w:rsidR="0088580C" w:rsidRPr="0088580C" w:rsidRDefault="00C93160" w:rsidP="00C931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DATUM JAMSTVA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3224" w14:textId="320E10C6" w:rsidR="0088580C" w:rsidRPr="00C93160" w:rsidRDefault="00C93160" w:rsidP="00C931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 w:rsidRPr="00C9316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DC0" w14:textId="76A7C338" w:rsidR="0088580C" w:rsidRPr="00C93160" w:rsidRDefault="00C93160" w:rsidP="008858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 w:rsidRPr="00C9316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UPLATITELJ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8450" w14:textId="70F919D7" w:rsidR="0088580C" w:rsidRPr="00C93160" w:rsidRDefault="00C93160" w:rsidP="00C931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 w:rsidRPr="00C9316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NAMJENA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CAC0" w14:textId="69A864BB" w:rsidR="0088580C" w:rsidRPr="00C93160" w:rsidRDefault="00C93160" w:rsidP="00C931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 w:rsidRPr="00C9316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 xml:space="preserve">BROJ </w:t>
            </w:r>
            <w:r w:rsidR="006E513C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 xml:space="preserve"> </w:t>
            </w:r>
            <w:r w:rsidRPr="00C9316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UGOVORA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1D9" w14:textId="4CE294A1" w:rsidR="0088580C" w:rsidRPr="00C93160" w:rsidRDefault="00C93160" w:rsidP="008858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 w:rsidRPr="00C9316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ROK VAŽENJA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9377" w14:textId="1BC2F169" w:rsidR="0088580C" w:rsidRPr="00C93160" w:rsidRDefault="00C93160" w:rsidP="008858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</w:pPr>
            <w:r w:rsidRPr="00C93160">
              <w:rPr>
                <w:rFonts w:asciiTheme="minorHAnsi" w:eastAsia="Times New Roman" w:hAnsiTheme="minorHAnsi" w:cstheme="minorHAnsi"/>
                <w:sz w:val="16"/>
                <w:szCs w:val="16"/>
                <w:lang w:eastAsia="hr-HR"/>
              </w:rPr>
              <w:t>PREDMET</w:t>
            </w:r>
          </w:p>
        </w:tc>
      </w:tr>
      <w:tr w:rsidR="0088580C" w:rsidRPr="0088580C" w14:paraId="23942736" w14:textId="77777777" w:rsidTr="006E513C">
        <w:trPr>
          <w:trHeight w:val="1174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378E" w14:textId="77777777" w:rsidR="0088580C" w:rsidRPr="0088580C" w:rsidRDefault="0088580C" w:rsidP="00885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EB0D" w14:textId="1B6D8715" w:rsidR="0088580C" w:rsidRPr="0088580C" w:rsidRDefault="00702391" w:rsidP="00885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21.12.2022</w:t>
            </w:r>
            <w:r w:rsidR="0088580C"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0880" w14:textId="77777777" w:rsidR="0088580C" w:rsidRPr="0088580C" w:rsidRDefault="0088580C" w:rsidP="00885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PRIMLJENO JAMSTVO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C182" w14:textId="0605FF27" w:rsidR="0088580C" w:rsidRPr="0088580C" w:rsidRDefault="00702391" w:rsidP="00885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2.367,51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C1A" w14:textId="77777777" w:rsidR="0088580C" w:rsidRPr="0088580C" w:rsidRDefault="0088580C" w:rsidP="00885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SISTEM     D.O.O.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685" w14:textId="77777777" w:rsidR="0088580C" w:rsidRPr="0088580C" w:rsidRDefault="0088580C" w:rsidP="00885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Otklanjanje nedostataka u jamstvenom roku za    "Stalni postav"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017" w14:textId="77777777" w:rsidR="00702391" w:rsidRDefault="00702391" w:rsidP="00702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NEMA                       (Ur. Br.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42</w:t>
            </w: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-1/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</w:t>
            </w: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</w:t>
            </w: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)</w:t>
            </w:r>
          </w:p>
          <w:p w14:paraId="02201693" w14:textId="180F490A" w:rsidR="0088580C" w:rsidRPr="0088580C" w:rsidRDefault="0088580C" w:rsidP="00885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B91B" w14:textId="6FB3F508" w:rsidR="0088580C" w:rsidRPr="0088580C" w:rsidRDefault="00702391" w:rsidP="00885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20.12.2024</w:t>
            </w:r>
            <w:r w:rsidR="0088580C"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0106" w14:textId="4FAEA40B" w:rsidR="0088580C" w:rsidRPr="0088580C" w:rsidRDefault="00702391" w:rsidP="008858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8580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Nabava vitrina za "Stalni postav"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II. faza</w:t>
            </w:r>
          </w:p>
        </w:tc>
      </w:tr>
    </w:tbl>
    <w:p w14:paraId="61694738" w14:textId="46A3B075" w:rsidR="00992190" w:rsidRDefault="00992190" w:rsidP="000F4C8F">
      <w:pPr>
        <w:pStyle w:val="Odlomakpopisa"/>
        <w:spacing w:after="0" w:line="240" w:lineRule="auto"/>
        <w:ind w:left="0"/>
        <w:jc w:val="both"/>
      </w:pPr>
    </w:p>
    <w:p w14:paraId="10B55B56" w14:textId="77777777" w:rsidR="00702391" w:rsidRDefault="00702391" w:rsidP="000F4C8F">
      <w:pPr>
        <w:pStyle w:val="Odlomakpopisa"/>
        <w:spacing w:after="0" w:line="240" w:lineRule="auto"/>
        <w:ind w:left="0"/>
        <w:jc w:val="both"/>
      </w:pPr>
    </w:p>
    <w:p w14:paraId="1EDE2775" w14:textId="7FD20819" w:rsidR="005528F0" w:rsidRDefault="005528F0" w:rsidP="000F4C8F">
      <w:pPr>
        <w:pStyle w:val="Odlomakpopisa"/>
        <w:spacing w:after="0" w:line="240" w:lineRule="auto"/>
        <w:ind w:left="0"/>
        <w:jc w:val="both"/>
      </w:pPr>
      <w:r>
        <w:t xml:space="preserve">Šifra 24 </w:t>
      </w:r>
      <w:r w:rsidR="004B20F1">
        <w:t>–</w:t>
      </w:r>
      <w:r>
        <w:t xml:space="preserve"> obveze za nabavu nefinancijske imovine </w:t>
      </w:r>
      <w:r w:rsidR="004B20F1">
        <w:t>povećale</w:t>
      </w:r>
      <w:r>
        <w:t xml:space="preserve"> su se za </w:t>
      </w:r>
      <w:r w:rsidR="004B20F1">
        <w:t>14,4</w:t>
      </w:r>
      <w:r>
        <w:t xml:space="preserve">% jer </w:t>
      </w:r>
      <w:r w:rsidR="004B20F1">
        <w:t>nisu podmirene obveze za računalnu opremu koja se nabavila na kraju 2023. godine.</w:t>
      </w:r>
      <w:r>
        <w:t>.</w:t>
      </w:r>
    </w:p>
    <w:p w14:paraId="59F86163" w14:textId="77777777" w:rsidR="004B20F1" w:rsidRDefault="004B20F1" w:rsidP="000F4C8F">
      <w:pPr>
        <w:pStyle w:val="Odlomakpopisa"/>
        <w:spacing w:after="0" w:line="240" w:lineRule="auto"/>
        <w:ind w:left="0"/>
        <w:jc w:val="both"/>
      </w:pPr>
    </w:p>
    <w:p w14:paraId="4B9C6D7F" w14:textId="08FA98B2" w:rsidR="002A134E" w:rsidRDefault="005528F0" w:rsidP="000F4C8F">
      <w:pPr>
        <w:pStyle w:val="Odlomakpopisa"/>
        <w:spacing w:after="0" w:line="240" w:lineRule="auto"/>
        <w:ind w:left="0"/>
        <w:jc w:val="both"/>
      </w:pPr>
      <w:r>
        <w:t xml:space="preserve">Šifra 26 </w:t>
      </w:r>
      <w:bookmarkStart w:id="4" w:name="_Hlk157519593"/>
      <w:r>
        <w:t>–</w:t>
      </w:r>
      <w:bookmarkEnd w:id="4"/>
      <w:r>
        <w:t xml:space="preserve"> </w:t>
      </w:r>
      <w:r w:rsidR="004B20F1">
        <w:t xml:space="preserve">na kraju ovog izvještajnog razdoblja nema </w:t>
      </w:r>
      <w:r>
        <w:t>obve</w:t>
      </w:r>
      <w:r w:rsidR="004B20F1">
        <w:t>za</w:t>
      </w:r>
      <w:r>
        <w:t xml:space="preserve"> za kredite i zajmove zbog otplate financijskog leasinga.</w:t>
      </w:r>
    </w:p>
    <w:p w14:paraId="4B21919B" w14:textId="77777777" w:rsidR="002A134E" w:rsidRDefault="002A134E" w:rsidP="000F4C8F">
      <w:pPr>
        <w:pStyle w:val="Odlomakpopisa"/>
        <w:spacing w:after="0" w:line="240" w:lineRule="auto"/>
        <w:ind w:left="0"/>
        <w:jc w:val="both"/>
        <w:rPr>
          <w:b/>
          <w:bCs/>
        </w:rPr>
      </w:pPr>
    </w:p>
    <w:p w14:paraId="61DBB36F" w14:textId="77777777" w:rsidR="000F4C8F" w:rsidRDefault="002A134E" w:rsidP="000F4C8F">
      <w:pPr>
        <w:pStyle w:val="Odlomakpopisa"/>
        <w:spacing w:after="0" w:line="240" w:lineRule="auto"/>
        <w:ind w:left="0"/>
        <w:jc w:val="both"/>
      </w:pPr>
      <w:r>
        <w:rPr>
          <w:b/>
          <w:bCs/>
        </w:rPr>
        <w:t>Šifra 9222</w:t>
      </w:r>
      <w:r w:rsidR="000F4C8F">
        <w:t xml:space="preserve"> </w:t>
      </w:r>
      <w:r w:rsidR="000F4C8F" w:rsidRPr="00CD0D16">
        <w:rPr>
          <w:b/>
          <w:bCs/>
        </w:rPr>
        <w:t>– Manjak prihoda</w:t>
      </w:r>
      <w:r w:rsidR="000F4C8F">
        <w:t xml:space="preserve"> </w:t>
      </w:r>
    </w:p>
    <w:p w14:paraId="447F9825" w14:textId="0DD72603" w:rsidR="002A134E" w:rsidRDefault="002A134E" w:rsidP="000F4C8F">
      <w:pPr>
        <w:pStyle w:val="Odlomakpopisa"/>
        <w:spacing w:after="0" w:line="240" w:lineRule="auto"/>
        <w:ind w:left="0"/>
        <w:jc w:val="both"/>
      </w:pPr>
      <w:r>
        <w:t xml:space="preserve">Bilježi se </w:t>
      </w:r>
      <w:r w:rsidR="004B20F1">
        <w:t>smanjenje</w:t>
      </w:r>
      <w:r>
        <w:t xml:space="preserve"> od </w:t>
      </w:r>
      <w:r w:rsidR="004B20F1">
        <w:t>67,5</w:t>
      </w:r>
      <w:r>
        <w:t xml:space="preserve">%. </w:t>
      </w:r>
    </w:p>
    <w:p w14:paraId="6DFC8FB7" w14:textId="2A6D1E89" w:rsidR="000F4C8F" w:rsidRDefault="002A134E" w:rsidP="005F335B">
      <w:pPr>
        <w:pStyle w:val="Odlomakpopisa"/>
        <w:spacing w:after="0" w:line="240" w:lineRule="auto"/>
        <w:ind w:left="0"/>
        <w:jc w:val="both"/>
      </w:pPr>
      <w:r>
        <w:t xml:space="preserve">Manjak prihoda sastoji se od manjka prihoda poslovanja koji je niži za </w:t>
      </w:r>
      <w:r w:rsidR="004B20F1">
        <w:t>79,2</w:t>
      </w:r>
      <w:r>
        <w:t xml:space="preserve">% te od manjka prihoda od nefinancijske imovine koji je </w:t>
      </w:r>
      <w:r w:rsidR="004B20F1">
        <w:t>niži</w:t>
      </w:r>
      <w:r>
        <w:t xml:space="preserve"> za </w:t>
      </w:r>
      <w:r w:rsidR="004B20F1">
        <w:t>21,5</w:t>
      </w:r>
      <w:r>
        <w:t>%.</w:t>
      </w:r>
      <w:r w:rsidR="000C36FB">
        <w:t xml:space="preserve"> Manjak prihoda od nefinancijske imovine najvećim dijelom odnosi se na neplaćene obveze iz općih prihoda i primitaka. Iz vlastitih prihoda bilježi se manjak za koje nije bilo moguće provesti obveznu korekciju te će se manjak prebiti iz tekućeg viška navedenih izvora temeljem Odluke o raspodjeli rezultata.</w:t>
      </w:r>
    </w:p>
    <w:p w14:paraId="0D225C3D" w14:textId="77777777" w:rsidR="002A134E" w:rsidRDefault="002A134E" w:rsidP="000F4C8F">
      <w:pPr>
        <w:spacing w:after="0" w:line="240" w:lineRule="auto"/>
        <w:jc w:val="both"/>
      </w:pPr>
    </w:p>
    <w:p w14:paraId="7A395444" w14:textId="77777777" w:rsidR="000F4C8F" w:rsidRDefault="000F4C8F" w:rsidP="000F4C8F">
      <w:pPr>
        <w:spacing w:after="0" w:line="240" w:lineRule="auto"/>
        <w:jc w:val="both"/>
      </w:pPr>
      <w:r>
        <w:t>Prikaz rezultata poslovanja p</w:t>
      </w:r>
      <w:r w:rsidR="00721AB6">
        <w:t>rema</w:t>
      </w:r>
      <w:r>
        <w:t xml:space="preserve"> izvorima financiranja:</w:t>
      </w:r>
    </w:p>
    <w:tbl>
      <w:tblPr>
        <w:tblW w:w="6686" w:type="dxa"/>
        <w:tblLook w:val="04A0" w:firstRow="1" w:lastRow="0" w:firstColumn="1" w:lastColumn="0" w:noHBand="0" w:noVBand="1"/>
      </w:tblPr>
      <w:tblGrid>
        <w:gridCol w:w="1031"/>
        <w:gridCol w:w="4341"/>
        <w:gridCol w:w="1314"/>
      </w:tblGrid>
      <w:tr w:rsidR="000F4C8F" w:rsidRPr="005F2320" w14:paraId="40A5DFB0" w14:textId="77777777" w:rsidTr="006F5103">
        <w:trPr>
          <w:trHeight w:val="27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B92E" w14:textId="77777777" w:rsidR="000F4C8F" w:rsidRPr="003A1B2A" w:rsidRDefault="000F4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9222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D295" w14:textId="77777777" w:rsidR="000F4C8F" w:rsidRPr="003A1B2A" w:rsidRDefault="000F4C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Manjak prihoda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72CD" w14:textId="212B906D" w:rsidR="000F4C8F" w:rsidRPr="003A1B2A" w:rsidRDefault="000F4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-</w:t>
            </w:r>
            <w:r w:rsidR="002F7E29">
              <w:rPr>
                <w:rFonts w:eastAsia="Times New Roman" w:cs="Calibri"/>
                <w:b/>
                <w:bCs/>
                <w:color w:val="000000"/>
                <w:lang w:eastAsia="hr-HR"/>
              </w:rPr>
              <w:t>9.963,03</w:t>
            </w:r>
          </w:p>
        </w:tc>
      </w:tr>
      <w:tr w:rsidR="000F4C8F" w:rsidRPr="005F2320" w14:paraId="7E5A1D0D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C23" w14:textId="77777777" w:rsidR="000F4C8F" w:rsidRPr="003A1B2A" w:rsidRDefault="000F4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92221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573" w14:textId="77777777" w:rsidR="000F4C8F" w:rsidRPr="003A1B2A" w:rsidRDefault="000F4C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Manjak prihoda poslovanja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FBB6" w14:textId="50BA9679" w:rsidR="000F4C8F" w:rsidRPr="00F81B82" w:rsidRDefault="000F4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b/>
                <w:bCs/>
                <w:color w:val="000000"/>
                <w:lang w:eastAsia="hr-HR"/>
              </w:rPr>
              <w:t>-</w:t>
            </w:r>
            <w:r w:rsidR="002F7E29">
              <w:rPr>
                <w:rFonts w:eastAsia="Times New Roman" w:cs="Calibri"/>
                <w:b/>
                <w:bCs/>
                <w:color w:val="000000"/>
                <w:lang w:eastAsia="hr-HR"/>
              </w:rPr>
              <w:t>5.100,74</w:t>
            </w:r>
          </w:p>
        </w:tc>
      </w:tr>
      <w:tr w:rsidR="000F4C8F" w:rsidRPr="005F2320" w14:paraId="30830BF8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74CE" w14:textId="77777777" w:rsidR="000F4C8F" w:rsidRPr="00F81B82" w:rsidRDefault="000F4C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11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F10F" w14:textId="77777777" w:rsidR="000F4C8F" w:rsidRPr="00F81B82" w:rsidRDefault="000F4C8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Opći prihodi i primici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8757" w14:textId="7A6901B6" w:rsidR="006F5103" w:rsidRPr="003A1B2A" w:rsidRDefault="006F5103" w:rsidP="006F51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-15.145,76</w:t>
            </w:r>
          </w:p>
        </w:tc>
      </w:tr>
      <w:tr w:rsidR="0066143B" w:rsidRPr="0066143B" w14:paraId="53F44F4D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EA22" w14:textId="23B1E78C" w:rsidR="000F4C8F" w:rsidRPr="00F47D1F" w:rsidRDefault="0066143B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F47D1F">
              <w:rPr>
                <w:rFonts w:eastAsia="Times New Roman" w:cs="Calibri"/>
                <w:lang w:eastAsia="hr-HR"/>
              </w:rPr>
              <w:t>445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E74D" w14:textId="2CDD6D12" w:rsidR="000F4C8F" w:rsidRPr="00F47D1F" w:rsidRDefault="0066143B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F47D1F">
              <w:rPr>
                <w:rFonts w:eastAsia="Times New Roman" w:cs="Calibri"/>
                <w:lang w:eastAsia="hr-HR"/>
              </w:rPr>
              <w:t>Ostali prihodi za posebne namjene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3B8" w14:textId="2973904A" w:rsidR="000F4C8F" w:rsidRPr="00F47D1F" w:rsidRDefault="002F7E29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F47D1F">
              <w:rPr>
                <w:rFonts w:eastAsia="Times New Roman" w:cs="Calibri"/>
                <w:lang w:eastAsia="hr-HR"/>
              </w:rPr>
              <w:t>4.552,99</w:t>
            </w:r>
          </w:p>
        </w:tc>
      </w:tr>
      <w:tr w:rsidR="000F4C8F" w:rsidRPr="005F2320" w14:paraId="29704534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56C" w14:textId="77777777" w:rsidR="000F4C8F" w:rsidRPr="00F81B82" w:rsidRDefault="000F4C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71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204" w14:textId="77777777" w:rsidR="000F4C8F" w:rsidRPr="00F81B82" w:rsidRDefault="000F4C8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Vlastiti prihodi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AEDE" w14:textId="51733362" w:rsidR="000F4C8F" w:rsidRPr="003A1B2A" w:rsidRDefault="002F7E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5.492,03</w:t>
            </w:r>
          </w:p>
        </w:tc>
      </w:tr>
      <w:tr w:rsidR="000F4C8F" w:rsidRPr="005F2320" w14:paraId="64FBF479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AB77" w14:textId="77777777" w:rsidR="000F4C8F" w:rsidRPr="003A1B2A" w:rsidRDefault="000F4C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92222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CA52" w14:textId="77777777" w:rsidR="000F4C8F" w:rsidRPr="003A1B2A" w:rsidRDefault="000F4C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b/>
                <w:bCs/>
                <w:color w:val="000000"/>
                <w:lang w:eastAsia="hr-HR"/>
              </w:rPr>
              <w:t>Manjak prihoda od nefinancijske imovine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0AD" w14:textId="06613FB2" w:rsidR="000F4C8F" w:rsidRPr="00F81B82" w:rsidRDefault="006F510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-</w:t>
            </w:r>
            <w:r w:rsidR="002F7E29">
              <w:rPr>
                <w:rFonts w:eastAsia="Times New Roman" w:cs="Calibri"/>
                <w:b/>
                <w:bCs/>
                <w:color w:val="000000"/>
                <w:lang w:eastAsia="hr-HR"/>
              </w:rPr>
              <w:t>4.862,29</w:t>
            </w:r>
          </w:p>
        </w:tc>
      </w:tr>
      <w:tr w:rsidR="000F4C8F" w:rsidRPr="005F2320" w14:paraId="5D674047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A7D1" w14:textId="77777777" w:rsidR="000F4C8F" w:rsidRPr="00F81B82" w:rsidRDefault="000F4C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11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B8F1" w14:textId="77777777" w:rsidR="000F4C8F" w:rsidRPr="00F81B82" w:rsidRDefault="000F4C8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F81B82">
              <w:rPr>
                <w:rFonts w:eastAsia="Times New Roman" w:cs="Calibri"/>
                <w:color w:val="000000"/>
                <w:lang w:eastAsia="hr-HR"/>
              </w:rPr>
              <w:t>Opći prihodi i primici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E258" w14:textId="2EAE768B" w:rsidR="000F4C8F" w:rsidRPr="003A1B2A" w:rsidRDefault="000F4C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3A1B2A">
              <w:rPr>
                <w:rFonts w:eastAsia="Times New Roman" w:cs="Calibri"/>
                <w:color w:val="000000"/>
                <w:lang w:eastAsia="hr-HR"/>
              </w:rPr>
              <w:t>-</w:t>
            </w:r>
            <w:r w:rsidR="006F5103">
              <w:rPr>
                <w:rFonts w:eastAsia="Times New Roman" w:cs="Calibri"/>
                <w:color w:val="000000"/>
                <w:lang w:eastAsia="hr-HR"/>
              </w:rPr>
              <w:t>4.354,59</w:t>
            </w:r>
          </w:p>
        </w:tc>
      </w:tr>
      <w:tr w:rsidR="000F439F" w:rsidRPr="005F2320" w14:paraId="011083EB" w14:textId="77777777" w:rsidTr="006F5103">
        <w:trPr>
          <w:trHeight w:val="27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9DCBA" w14:textId="2F456238" w:rsidR="000F439F" w:rsidRDefault="006F51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71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ABDA" w14:textId="75667FFE" w:rsidR="000F439F" w:rsidRDefault="006F5103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Vlastiti prihodi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B3B1" w14:textId="0D32C810" w:rsidR="000F439F" w:rsidRPr="003A1B2A" w:rsidRDefault="006F510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-507,70</w:t>
            </w:r>
          </w:p>
        </w:tc>
      </w:tr>
    </w:tbl>
    <w:p w14:paraId="01C85A77" w14:textId="77777777" w:rsidR="000F4C8F" w:rsidRDefault="000F4C8F" w:rsidP="000F4C8F">
      <w:pPr>
        <w:pStyle w:val="Odlomakpopisa"/>
        <w:ind w:left="0"/>
        <w:rPr>
          <w:b/>
          <w:bCs/>
        </w:rPr>
      </w:pPr>
    </w:p>
    <w:p w14:paraId="7E43257F" w14:textId="77777777" w:rsidR="000F4C8F" w:rsidRDefault="000F4C8F" w:rsidP="000F4C8F">
      <w:pPr>
        <w:pStyle w:val="Odlomakpopisa"/>
        <w:ind w:left="0"/>
        <w:rPr>
          <w:b/>
          <w:bCs/>
        </w:rPr>
      </w:pPr>
    </w:p>
    <w:p w14:paraId="71028806" w14:textId="77777777" w:rsidR="000F4C8F" w:rsidRDefault="000F4C8F" w:rsidP="000F4C8F">
      <w:pPr>
        <w:pStyle w:val="Odlomakpopisa"/>
        <w:ind w:left="0"/>
        <w:rPr>
          <w:b/>
          <w:bCs/>
        </w:rPr>
      </w:pPr>
    </w:p>
    <w:p w14:paraId="09294DF0" w14:textId="77777777" w:rsidR="001D361B" w:rsidRDefault="001D361B" w:rsidP="000F4C8F">
      <w:pPr>
        <w:pStyle w:val="Odlomakpopisa"/>
        <w:ind w:left="0"/>
        <w:rPr>
          <w:b/>
          <w:bCs/>
        </w:rPr>
      </w:pPr>
    </w:p>
    <w:p w14:paraId="109F9821" w14:textId="77777777" w:rsidR="001D361B" w:rsidRDefault="001D361B" w:rsidP="000F4C8F">
      <w:pPr>
        <w:pStyle w:val="Odlomakpopisa"/>
        <w:ind w:left="0"/>
        <w:rPr>
          <w:b/>
          <w:bCs/>
        </w:rPr>
      </w:pPr>
    </w:p>
    <w:p w14:paraId="559BD658" w14:textId="77777777" w:rsidR="001D361B" w:rsidRDefault="001D361B" w:rsidP="000F4C8F">
      <w:pPr>
        <w:pStyle w:val="Odlomakpopisa"/>
        <w:ind w:left="0"/>
        <w:rPr>
          <w:b/>
          <w:bCs/>
        </w:rPr>
      </w:pPr>
    </w:p>
    <w:p w14:paraId="3DECAE74" w14:textId="77777777" w:rsidR="00207382" w:rsidRDefault="00207382" w:rsidP="000F4C8F">
      <w:pPr>
        <w:pStyle w:val="Odlomakpopisa"/>
        <w:ind w:left="0"/>
        <w:rPr>
          <w:b/>
          <w:bCs/>
        </w:rPr>
      </w:pPr>
    </w:p>
    <w:p w14:paraId="6C038108" w14:textId="77777777" w:rsidR="002127DF" w:rsidRDefault="002127DF" w:rsidP="000F4C8F">
      <w:pPr>
        <w:pStyle w:val="Odlomakpopisa"/>
        <w:ind w:left="0"/>
        <w:rPr>
          <w:b/>
          <w:bCs/>
        </w:rPr>
      </w:pPr>
    </w:p>
    <w:p w14:paraId="621C0A31" w14:textId="6A5E65A1" w:rsidR="000F4C8F" w:rsidRDefault="000F4C8F" w:rsidP="000F4C8F">
      <w:pPr>
        <w:pStyle w:val="Odlomakpopisa"/>
        <w:ind w:left="0"/>
        <w:rPr>
          <w:b/>
          <w:bCs/>
        </w:rPr>
      </w:pPr>
      <w:r w:rsidRPr="004346ED">
        <w:rPr>
          <w:b/>
          <w:bCs/>
        </w:rPr>
        <w:t>AOP 253</w:t>
      </w:r>
      <w:r>
        <w:t xml:space="preserve"> </w:t>
      </w:r>
      <w:r w:rsidRPr="00CD0D16">
        <w:rPr>
          <w:b/>
          <w:bCs/>
        </w:rPr>
        <w:t>–  Izvanbilančni zapisi</w:t>
      </w:r>
    </w:p>
    <w:p w14:paraId="06916D53" w14:textId="77777777" w:rsidR="001738BF" w:rsidRPr="00034588" w:rsidRDefault="001738BF" w:rsidP="000F4C8F">
      <w:pPr>
        <w:pStyle w:val="Odlomakpopisa"/>
        <w:ind w:left="0"/>
        <w:rPr>
          <w:color w:val="5B9BD5" w:themeColor="accent5"/>
        </w:rPr>
      </w:pPr>
    </w:p>
    <w:p w14:paraId="68BFE59F" w14:textId="0A05DCCC" w:rsidR="000F4C8F" w:rsidRDefault="001738BF" w:rsidP="000F4C8F">
      <w:pPr>
        <w:pStyle w:val="Odlomakpopisa"/>
        <w:spacing w:after="0" w:line="240" w:lineRule="auto"/>
        <w:ind w:left="0"/>
      </w:pPr>
      <w:r>
        <w:t xml:space="preserve">  </w:t>
      </w:r>
      <w:r w:rsidR="000F4C8F">
        <w:t xml:space="preserve">Popis ugovornih odnosa koji uz ispunjenje određenih uvjeta mogu postati imovina:  </w:t>
      </w:r>
    </w:p>
    <w:tbl>
      <w:tblPr>
        <w:tblW w:w="9217" w:type="dxa"/>
        <w:tblInd w:w="113" w:type="dxa"/>
        <w:tblLook w:val="04A0" w:firstRow="1" w:lastRow="0" w:firstColumn="1" w:lastColumn="0" w:noHBand="0" w:noVBand="1"/>
      </w:tblPr>
      <w:tblGrid>
        <w:gridCol w:w="898"/>
        <w:gridCol w:w="992"/>
        <w:gridCol w:w="1123"/>
        <w:gridCol w:w="1095"/>
        <w:gridCol w:w="940"/>
        <w:gridCol w:w="1110"/>
        <w:gridCol w:w="948"/>
        <w:gridCol w:w="1163"/>
        <w:gridCol w:w="948"/>
      </w:tblGrid>
      <w:tr w:rsidR="00AA2473" w:rsidRPr="002A3781" w14:paraId="571F798E" w14:textId="77777777" w:rsidTr="00AA2473">
        <w:trPr>
          <w:trHeight w:val="81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D37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266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DATUM JAMSTVA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AE77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INSTRUMENT OSIGURANJA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FC26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IZNOS PRIMLJENOG JAMSTVA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0D75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DAVATELJ JAMSTVA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834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NAMJENA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AD4C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BROJ UGOVORA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FE3E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ROK VAŽENJA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9539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PREDMET UGOVORA</w:t>
            </w:r>
          </w:p>
        </w:tc>
      </w:tr>
      <w:tr w:rsidR="00AA2473" w:rsidRPr="002A3781" w14:paraId="2981C15B" w14:textId="77777777" w:rsidTr="00AA2473">
        <w:trPr>
          <w:trHeight w:val="81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3239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9549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13.05.2013.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16F8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ZADUŽNICA        OV-4382/13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EE6" w14:textId="1BDBADE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</w:t>
            </w:r>
            <w:r w:rsidR="00F96468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3.272,28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E059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U.O. MOCA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744C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Zakupnina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69C5" w14:textId="77777777" w:rsidR="002A3781" w:rsidRPr="00034588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034588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NEMA                       (Ur. Br. 89-1/20)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5C18" w14:textId="29E839F9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NEMA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E107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Zakup poslovnog prostora</w:t>
            </w:r>
          </w:p>
        </w:tc>
      </w:tr>
      <w:tr w:rsidR="00AA2473" w:rsidRPr="002A3781" w14:paraId="12FE73A3" w14:textId="77777777" w:rsidTr="00F47D1F">
        <w:trPr>
          <w:trHeight w:val="1366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48A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A316" w14:textId="1332D22F" w:rsidR="002A3781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05.</w:t>
            </w:r>
            <w:r w:rsidR="002A3781"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12.202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</w:t>
            </w:r>
            <w:r w:rsidR="002A3781"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DB5" w14:textId="77777777" w:rsid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ZADUŽNICA</w:t>
            </w:r>
          </w:p>
          <w:p w14:paraId="565D4DB2" w14:textId="596D6C1B" w:rsidR="00034588" w:rsidRPr="002A3781" w:rsidRDefault="00034588" w:rsidP="000345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OV-7506/2023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832C" w14:textId="53AA148C" w:rsidR="002A3781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2332" w14:textId="1BEA5520" w:rsidR="002A3781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ELEKTRO TONI d.o.o.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2ACD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Otklanjanje nedostataka u jamstvenom roku za       "Stalni postav"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DB34" w14:textId="2ECAEE60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NEMA                       (Ur. Br. </w:t>
            </w:r>
            <w:r w:rsidR="002127DF"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2182-1-70/23-6</w:t>
            </w: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46D5" w14:textId="27582142" w:rsidR="002A3781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05</w:t>
            </w:r>
            <w:r w:rsidR="002A3781"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.12.202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</w:t>
            </w:r>
            <w:r w:rsidR="002A3781"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5DC7" w14:textId="7299680C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Isporuka rasvjete za "Stalni postav"</w:t>
            </w:r>
            <w:r w:rsidR="00ED734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-III. faza</w:t>
            </w:r>
          </w:p>
        </w:tc>
      </w:tr>
      <w:tr w:rsidR="00034588" w:rsidRPr="002A3781" w14:paraId="7A5DA7A8" w14:textId="77777777" w:rsidTr="00F47D1F">
        <w:trPr>
          <w:trHeight w:val="13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ED9C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58C2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23.12.2022.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135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ZADUŽNICA OV-7653/2022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CA13" w14:textId="1B9FDCB0" w:rsidR="002A3781" w:rsidRPr="002A3781" w:rsidRDefault="00C777FD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2.101,67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235A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ELEKTRO TONI d.o.o.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157B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Otklanjanje nedostataka u jamstvenom roku za       "Stalni postav"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72AB" w14:textId="77777777" w:rsidR="00C93160" w:rsidRDefault="00C93160" w:rsidP="00C931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NEMA</w:t>
            </w:r>
          </w:p>
          <w:p w14:paraId="14BBC4BC" w14:textId="3D7382DC" w:rsidR="002A3781" w:rsidRPr="002A3781" w:rsidRDefault="00C93160" w:rsidP="00C931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(Ur. Br.143-1/4-22)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2ADB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22.12.2024.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BCC5" w14:textId="77777777" w:rsidR="002A3781" w:rsidRPr="002A3781" w:rsidRDefault="002A3781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Isporuka rasvjete za "Stalni postav" - II. Faza</w:t>
            </w:r>
          </w:p>
        </w:tc>
      </w:tr>
      <w:tr w:rsidR="00034588" w:rsidRPr="002A3781" w14:paraId="20BE73C7" w14:textId="77777777" w:rsidTr="00F47D1F">
        <w:trPr>
          <w:trHeight w:val="13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672C" w14:textId="688A5F10" w:rsidR="00034588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DB40" w14:textId="7C3678C9" w:rsidR="00034588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05.</w:t>
            </w: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12.202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CCEB" w14:textId="77777777" w:rsidR="00034588" w:rsidRDefault="00034588" w:rsidP="000345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ZADUŽNICA</w:t>
            </w:r>
          </w:p>
          <w:p w14:paraId="10E1FF0B" w14:textId="3EA5F00A" w:rsidR="00034588" w:rsidRPr="002A3781" w:rsidRDefault="00034588" w:rsidP="000345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OV-7507/2023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05D6" w14:textId="73491907" w:rsidR="00034588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CF76" w14:textId="769B4ED9" w:rsidR="00034588" w:rsidRPr="002A3781" w:rsidRDefault="00034588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ELEKTRO TONI d.o.o.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D136" w14:textId="6410620C" w:rsidR="00034588" w:rsidRPr="002A3781" w:rsidRDefault="00AA2473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Otklanjanje nedostataka u jamstvenom roku za       "Stalni postav"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DB76" w14:textId="18603239" w:rsidR="00034588" w:rsidRPr="002A3781" w:rsidRDefault="002127DF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NEMA                       (Ur. Br. 2182-1-70/23-6</w:t>
            </w:r>
            <w:r w:rsidR="00C93160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0559" w14:textId="4776B1DC" w:rsidR="00034588" w:rsidRPr="002A3781" w:rsidRDefault="00AA2473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05.12.2025.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0C1C" w14:textId="0DA6D5FD" w:rsidR="00034588" w:rsidRPr="002A3781" w:rsidRDefault="00AA2473" w:rsidP="002A37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Isporuka rasvjete za "Stalni postav"</w:t>
            </w:r>
            <w:r w:rsidR="00ED734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-III. faza</w:t>
            </w:r>
          </w:p>
        </w:tc>
      </w:tr>
      <w:tr w:rsidR="002C5016" w:rsidRPr="002A3781" w14:paraId="0CB2B583" w14:textId="77777777" w:rsidTr="00F47D1F">
        <w:trPr>
          <w:trHeight w:val="144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2E2F" w14:textId="334F5384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866" w14:textId="7B4368FC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18.12.2023.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D67" w14:textId="0142D37F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ZADUŽNICA OV-7779/2023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6513" w14:textId="0DF4FB92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3669" w14:textId="0A599831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SISTEM d.o.o.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2FEF" w14:textId="5A3DF13B" w:rsidR="002C5016" w:rsidRPr="002A3781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2A3781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Otklanjanje nedostataka u jamstvenom roku za       "Stalni postav"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E334" w14:textId="0A9AF05D" w:rsidR="002C5016" w:rsidRPr="00034588" w:rsidRDefault="002127DF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NEMA                       (Ur. Br. 2182-1-7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0/23-6</w:t>
            </w:r>
            <w:r w:rsidRPr="002127D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13A4" w14:textId="11711463" w:rsidR="002C5016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18.12.2025.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3493" w14:textId="55D99BFE" w:rsidR="002C5016" w:rsidRPr="002A3781" w:rsidRDefault="002C5016" w:rsidP="002C50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Nabava vitrina za Stalni postav</w:t>
            </w:r>
            <w:r w:rsidR="00ED734F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-III. faza</w:t>
            </w:r>
          </w:p>
        </w:tc>
      </w:tr>
    </w:tbl>
    <w:p w14:paraId="30BB5B09" w14:textId="77777777" w:rsidR="001738BF" w:rsidRDefault="001738BF" w:rsidP="00687E56">
      <w:pPr>
        <w:rPr>
          <w:b/>
          <w:bCs/>
        </w:rPr>
      </w:pPr>
    </w:p>
    <w:p w14:paraId="01A8454B" w14:textId="77777777" w:rsidR="001738BF" w:rsidRDefault="001738BF" w:rsidP="00687E56">
      <w:pPr>
        <w:rPr>
          <w:b/>
          <w:bCs/>
        </w:rPr>
      </w:pPr>
    </w:p>
    <w:p w14:paraId="7535B35E" w14:textId="77777777" w:rsidR="004E1590" w:rsidRDefault="004E1590" w:rsidP="00687E56">
      <w:pPr>
        <w:rPr>
          <w:b/>
          <w:bCs/>
        </w:rPr>
      </w:pPr>
      <w:r>
        <w:rPr>
          <w:b/>
          <w:bCs/>
        </w:rPr>
        <w:t>Muzej nema sudskih sporova u tijeku.</w:t>
      </w:r>
    </w:p>
    <w:p w14:paraId="1BF1CEC0" w14:textId="77777777" w:rsidR="001738BF" w:rsidRDefault="001738BF" w:rsidP="00687E56">
      <w:pPr>
        <w:rPr>
          <w:b/>
          <w:bCs/>
        </w:rPr>
      </w:pPr>
    </w:p>
    <w:p w14:paraId="4C1B1291" w14:textId="44D65D30" w:rsidR="001738BF" w:rsidRDefault="00CA13AB" w:rsidP="00687E56">
      <w:pPr>
        <w:rPr>
          <w:b/>
          <w:bCs/>
        </w:rPr>
      </w:pPr>
      <w:r>
        <w:rPr>
          <w:b/>
          <w:bCs/>
        </w:rPr>
        <w:t>Tečajne razlike</w:t>
      </w:r>
    </w:p>
    <w:p w14:paraId="1A199A93" w14:textId="05D992E4" w:rsidR="00CA13AB" w:rsidRDefault="00CA13AB" w:rsidP="00687E56">
      <w:r>
        <w:t>Provođenjem obvezne konverzije iz službene valute hrvatska kuna u službenu valutu euro po fiksnom tečaju 7,53450, na dan 1.1.2023. iskazane su tečajne razlike. Razlog je prijenos sintetičkih i analitičkih konta te usklada sintetičkih s analitičkim kontima u razredima 0,1 i 2. Pregled tečajne razlike dan je u tablici.</w:t>
      </w:r>
    </w:p>
    <w:p w14:paraId="15DEF374" w14:textId="77777777" w:rsidR="00CA13AB" w:rsidRPr="00CA13AB" w:rsidRDefault="00CA13AB" w:rsidP="00687E56"/>
    <w:p w14:paraId="42E04EE3" w14:textId="77777777" w:rsidR="001738BF" w:rsidRDefault="001738BF" w:rsidP="00687E56">
      <w:pPr>
        <w:rPr>
          <w:b/>
          <w:bCs/>
        </w:rPr>
      </w:pPr>
    </w:p>
    <w:p w14:paraId="3F4A4E40" w14:textId="77777777" w:rsidR="001738BF" w:rsidRDefault="001738BF" w:rsidP="00687E56">
      <w:pPr>
        <w:rPr>
          <w:b/>
          <w:bCs/>
        </w:rPr>
      </w:pPr>
    </w:p>
    <w:tbl>
      <w:tblPr>
        <w:tblW w:w="8721" w:type="dxa"/>
        <w:tblLook w:val="04A0" w:firstRow="1" w:lastRow="0" w:firstColumn="1" w:lastColumn="0" w:noHBand="0" w:noVBand="1"/>
      </w:tblPr>
      <w:tblGrid>
        <w:gridCol w:w="943"/>
        <w:gridCol w:w="2058"/>
        <w:gridCol w:w="1545"/>
        <w:gridCol w:w="1413"/>
        <w:gridCol w:w="1413"/>
        <w:gridCol w:w="567"/>
        <w:gridCol w:w="951"/>
      </w:tblGrid>
      <w:tr w:rsidR="00CA13AB" w:rsidRPr="00CA13AB" w14:paraId="7EC9AC6B" w14:textId="77777777" w:rsidTr="00CA13AB">
        <w:trPr>
          <w:trHeight w:val="312"/>
        </w:trPr>
        <w:tc>
          <w:tcPr>
            <w:tcW w:w="8721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1C64820" w14:textId="77777777" w:rsidR="00CA13AB" w:rsidRPr="00CA13AB" w:rsidRDefault="00CA13AB" w:rsidP="00CA13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b/>
                <w:bCs/>
                <w:lang w:val="en-US"/>
              </w:rPr>
              <w:lastRenderedPageBreak/>
              <w:t>Pregled</w:t>
            </w:r>
            <w:proofErr w:type="spellEnd"/>
            <w:r w:rsidRPr="00CA13AB">
              <w:rPr>
                <w:rFonts w:eastAsia="Times New Roman" w:cs="Calibri"/>
                <w:b/>
                <w:bCs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b/>
                <w:bCs/>
                <w:lang w:val="en-US"/>
              </w:rPr>
              <w:t>tečajnih</w:t>
            </w:r>
            <w:proofErr w:type="spellEnd"/>
            <w:r w:rsidRPr="00CA13AB">
              <w:rPr>
                <w:rFonts w:eastAsia="Times New Roman" w:cs="Calibri"/>
                <w:b/>
                <w:bCs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b/>
                <w:bCs/>
                <w:lang w:val="en-US"/>
              </w:rPr>
              <w:t>razlika</w:t>
            </w:r>
            <w:proofErr w:type="spellEnd"/>
            <w:r w:rsidRPr="00CA13AB">
              <w:rPr>
                <w:rFonts w:eastAsia="Times New Roman" w:cs="Calibri"/>
                <w:b/>
                <w:bCs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b/>
                <w:bCs/>
                <w:lang w:val="en-US"/>
              </w:rPr>
              <w:t>prilikom</w:t>
            </w:r>
            <w:proofErr w:type="spellEnd"/>
            <w:r w:rsidRPr="00CA13AB">
              <w:rPr>
                <w:rFonts w:eastAsia="Times New Roman" w:cs="Calibri"/>
                <w:b/>
                <w:bCs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b/>
                <w:bCs/>
                <w:lang w:val="en-US"/>
              </w:rPr>
              <w:t>prijenosa</w:t>
            </w:r>
            <w:proofErr w:type="spellEnd"/>
            <w:r w:rsidRPr="00CA13AB">
              <w:rPr>
                <w:rFonts w:eastAsia="Times New Roman" w:cs="Calibri"/>
                <w:b/>
                <w:bCs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b/>
                <w:bCs/>
                <w:lang w:val="en-US"/>
              </w:rPr>
              <w:t>početnog</w:t>
            </w:r>
            <w:proofErr w:type="spellEnd"/>
            <w:r w:rsidRPr="00CA13AB">
              <w:rPr>
                <w:rFonts w:eastAsia="Times New Roman" w:cs="Calibri"/>
                <w:b/>
                <w:bCs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b/>
                <w:bCs/>
                <w:lang w:val="en-US"/>
              </w:rPr>
              <w:t>stanja</w:t>
            </w:r>
            <w:proofErr w:type="spellEnd"/>
          </w:p>
        </w:tc>
      </w:tr>
      <w:tr w:rsidR="00CA13AB" w:rsidRPr="00CA13AB" w14:paraId="4ABD4793" w14:textId="77777777" w:rsidTr="00CA13AB">
        <w:trPr>
          <w:trHeight w:val="588"/>
        </w:trPr>
        <w:tc>
          <w:tcPr>
            <w:tcW w:w="8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878F0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b/>
                <w:bCs/>
                <w:lang w:val="en-US"/>
              </w:rPr>
              <w:t>Skupina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4509B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b/>
                <w:bCs/>
                <w:lang w:val="en-US"/>
              </w:rPr>
              <w:t>Naziv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4ED60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r w:rsidRPr="00CA13AB">
              <w:rPr>
                <w:rFonts w:eastAsia="Times New Roman" w:cs="Calibri"/>
                <w:b/>
                <w:bCs/>
                <w:lang w:val="en-US"/>
              </w:rPr>
              <w:t>31.12.2022.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5603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r w:rsidRPr="00CA13AB">
              <w:rPr>
                <w:rFonts w:eastAsia="Times New Roman" w:cs="Calibri"/>
                <w:b/>
                <w:bCs/>
                <w:lang w:val="en-US"/>
              </w:rPr>
              <w:t>31.12.2022.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79EA3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r w:rsidRPr="00CA13AB">
              <w:rPr>
                <w:rFonts w:eastAsia="Times New Roman" w:cs="Calibri"/>
                <w:b/>
                <w:bCs/>
                <w:lang w:val="en-US"/>
              </w:rPr>
              <w:t>1.1.2023.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D9C1F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  <w:r w:rsidRPr="00CA13AB">
              <w:rPr>
                <w:rFonts w:eastAsia="Times New Roman" w:cs="Calibri"/>
                <w:b/>
                <w:bCs/>
                <w:lang w:val="en-US"/>
              </w:rPr>
              <w:t>D/P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BCB20FC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b/>
                <w:bCs/>
                <w:color w:val="000000"/>
                <w:lang w:val="en-US"/>
              </w:rPr>
              <w:t>Tečajna</w:t>
            </w:r>
            <w:proofErr w:type="spellEnd"/>
            <w:r w:rsidRPr="00CA13AB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b/>
                <w:bCs/>
                <w:color w:val="000000"/>
                <w:lang w:val="en-US"/>
              </w:rPr>
              <w:t>razlika</w:t>
            </w:r>
            <w:proofErr w:type="spellEnd"/>
          </w:p>
        </w:tc>
      </w:tr>
      <w:tr w:rsidR="00CA13AB" w:rsidRPr="00CA13AB" w14:paraId="3D2BCFF9" w14:textId="77777777" w:rsidTr="00CA13AB">
        <w:trPr>
          <w:trHeight w:val="576"/>
        </w:trPr>
        <w:tc>
          <w:tcPr>
            <w:tcW w:w="8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FBF0C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02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17BD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Proizvedena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dugotrajna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imovina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621D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36,162,431.88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ABB4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4,799,579.52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008EF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4,799,579.48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38C11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E4160CF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-0.04</w:t>
            </w:r>
          </w:p>
        </w:tc>
      </w:tr>
      <w:tr w:rsidR="00CA13AB" w:rsidRPr="00CA13AB" w14:paraId="723E17E4" w14:textId="77777777" w:rsidTr="00CA13AB">
        <w:trPr>
          <w:trHeight w:val="864"/>
        </w:trPr>
        <w:tc>
          <w:tcPr>
            <w:tcW w:w="8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65713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03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6904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Plemeniti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metali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ostale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pohranjene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vrijednosti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494A0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10,749,700.00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66D41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1,426,730.37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A3A1E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1,426,730.38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7322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15197EC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0.01</w:t>
            </w:r>
          </w:p>
        </w:tc>
      </w:tr>
      <w:tr w:rsidR="00CA13AB" w:rsidRPr="00CA13AB" w14:paraId="25B3F6AD" w14:textId="77777777" w:rsidTr="00CA13AB">
        <w:trPr>
          <w:trHeight w:val="576"/>
        </w:trPr>
        <w:tc>
          <w:tcPr>
            <w:tcW w:w="8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779E4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16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079B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Potraživanja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za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prihode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poslovanja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C8EBD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64,975.50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C2CD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8,623.73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9F9A8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8,623.74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B6AF0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F0248E9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0.01</w:t>
            </w:r>
          </w:p>
        </w:tc>
      </w:tr>
      <w:tr w:rsidR="00CA13AB" w:rsidRPr="00CA13AB" w14:paraId="203132EA" w14:textId="77777777" w:rsidTr="00CA13AB">
        <w:trPr>
          <w:trHeight w:val="1728"/>
        </w:trPr>
        <w:tc>
          <w:tcPr>
            <w:tcW w:w="8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1122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075D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Plaćeni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rashodi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budućeg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razdoblja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nedospjela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naplata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prihoda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(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aktivna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vremenska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razgraničenja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559A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264,052.37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AE1E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35,045.77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47F15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35,045.75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BF55D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200B51E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-0.02</w:t>
            </w:r>
          </w:p>
        </w:tc>
      </w:tr>
      <w:tr w:rsidR="00CA13AB" w:rsidRPr="00CA13AB" w14:paraId="3BF68CCD" w14:textId="77777777" w:rsidTr="00CA13AB">
        <w:trPr>
          <w:trHeight w:val="576"/>
        </w:trPr>
        <w:tc>
          <w:tcPr>
            <w:tcW w:w="8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B0DF5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2666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Obveze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za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rashode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poslovanja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1250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503,057.70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5943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66,767.23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91CC8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66,767.22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FC65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B5CA36E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-0.01</w:t>
            </w:r>
          </w:p>
        </w:tc>
      </w:tr>
      <w:tr w:rsidR="00CA13AB" w:rsidRPr="00CA13AB" w14:paraId="403263A0" w14:textId="77777777" w:rsidTr="00CA13AB">
        <w:trPr>
          <w:trHeight w:val="576"/>
        </w:trPr>
        <w:tc>
          <w:tcPr>
            <w:tcW w:w="8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46624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91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72D4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Vlastiti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izvori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ispravak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vlastitih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izvora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23AE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49,710,070.00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9D01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6,597,660.10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2248E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6,597,660.06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125C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00A24CC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-0.04</w:t>
            </w:r>
          </w:p>
        </w:tc>
      </w:tr>
      <w:tr w:rsidR="00CA13AB" w:rsidRPr="00CA13AB" w14:paraId="5911F4AB" w14:textId="77777777" w:rsidTr="00CA13AB">
        <w:trPr>
          <w:trHeight w:val="288"/>
        </w:trPr>
        <w:tc>
          <w:tcPr>
            <w:tcW w:w="8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4CFD5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92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0EFE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Rezultat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poslovanja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26B4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231,058.25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B879A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30,666.70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E1256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30,666.72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23C97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2EB5468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0.02</w:t>
            </w:r>
          </w:p>
        </w:tc>
      </w:tr>
      <w:tr w:rsidR="00CA13AB" w:rsidRPr="00CA13AB" w14:paraId="6D834332" w14:textId="77777777" w:rsidTr="00CA13AB">
        <w:trPr>
          <w:trHeight w:val="588"/>
        </w:trPr>
        <w:tc>
          <w:tcPr>
            <w:tcW w:w="89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42AA0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96</w:t>
            </w:r>
          </w:p>
        </w:tc>
        <w:tc>
          <w:tcPr>
            <w:tcW w:w="20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022E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Obračunati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prihodi</w:t>
            </w:r>
            <w:proofErr w:type="spellEnd"/>
            <w:r w:rsidRPr="00CA13AB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CA13AB">
              <w:rPr>
                <w:rFonts w:eastAsia="Times New Roman" w:cs="Calibri"/>
                <w:color w:val="000000"/>
                <w:lang w:val="en-US"/>
              </w:rPr>
              <w:t>poslovanja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988C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28,550.00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F3D3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3,789.24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2ABA2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3,789.25</w:t>
            </w:r>
          </w:p>
        </w:tc>
        <w:tc>
          <w:tcPr>
            <w:tcW w:w="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F58B7" w14:textId="77777777" w:rsidR="00CA13AB" w:rsidRPr="00CA13AB" w:rsidRDefault="00CA13AB" w:rsidP="00CA13A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9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A8B4FDB" w14:textId="77777777" w:rsidR="00CA13AB" w:rsidRPr="00CA13AB" w:rsidRDefault="00CA13AB" w:rsidP="00CA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A13AB">
              <w:rPr>
                <w:rFonts w:eastAsia="Times New Roman" w:cs="Calibri"/>
                <w:color w:val="000000"/>
                <w:lang w:val="en-US"/>
              </w:rPr>
              <w:t>0.01</w:t>
            </w:r>
          </w:p>
        </w:tc>
      </w:tr>
    </w:tbl>
    <w:p w14:paraId="0297B550" w14:textId="77777777" w:rsidR="001738BF" w:rsidRDefault="001738BF" w:rsidP="00687E56">
      <w:pPr>
        <w:rPr>
          <w:b/>
          <w:bCs/>
        </w:rPr>
      </w:pPr>
    </w:p>
    <w:p w14:paraId="056843B1" w14:textId="489F9607" w:rsidR="00475954" w:rsidRDefault="00475954" w:rsidP="00687E56">
      <w:r>
        <w:t>Prilikom preuzimanja predloška financijskog izvještaja nastale su tečajne razlike u odnosu na poslovne knjige s datumom 1.1.2023., iste su dane u nastavku: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960"/>
        <w:gridCol w:w="2380"/>
        <w:gridCol w:w="1600"/>
        <w:gridCol w:w="1660"/>
        <w:gridCol w:w="956"/>
      </w:tblGrid>
      <w:tr w:rsidR="00475954" w:rsidRPr="00475954" w14:paraId="30FC3C53" w14:textId="77777777" w:rsidTr="00475954">
        <w:trPr>
          <w:trHeight w:val="315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1FE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RAČUN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CBEA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OPIS STAVKE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B88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IZNOS IZVJEŠTAJ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222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IZNOS BILANCA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CB2FF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RAZLIKA</w:t>
            </w:r>
          </w:p>
        </w:tc>
      </w:tr>
      <w:tr w:rsidR="00475954" w:rsidRPr="00475954" w14:paraId="1F7D887A" w14:textId="77777777" w:rsidTr="00475954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01C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28B6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Nematerijalna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imovina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8F3B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37,936.45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9E5B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37,936.44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9CCD51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0.01</w:t>
            </w:r>
          </w:p>
        </w:tc>
      </w:tr>
      <w:tr w:rsidR="00475954" w:rsidRPr="00475954" w14:paraId="1377A450" w14:textId="77777777" w:rsidTr="00475954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60F3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FB1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Poslovni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objekti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CC33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1,016,128.76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A6F4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1,016,128.77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A8C419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-0.01</w:t>
            </w:r>
          </w:p>
        </w:tc>
      </w:tr>
      <w:tr w:rsidR="00475954" w:rsidRPr="00475954" w14:paraId="5CFF47C7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8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0221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7D6F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Uredska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oprema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namještaj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CE62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397,542.18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753E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397,542.10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EEBE17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0.08</w:t>
            </w:r>
          </w:p>
        </w:tc>
      </w:tr>
      <w:tr w:rsidR="00475954" w:rsidRPr="00475954" w14:paraId="6B4059A8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8BD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0223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8154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Oprema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za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održavanje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zaštitu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5A64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39,810.95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973A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39,810.97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8D714D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-0.02</w:t>
            </w:r>
          </w:p>
        </w:tc>
      </w:tr>
      <w:tr w:rsidR="00475954" w:rsidRPr="00475954" w14:paraId="536BF433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7533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0225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E00C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Instrumeni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uređaji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strojevi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00E2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31,950.90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8D62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31,950.93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1AB3AF" w14:textId="1C7303B7" w:rsidR="00475954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-0,03</w:t>
            </w:r>
            <w:r w:rsidR="00475954" w:rsidRPr="00475954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</w:tr>
      <w:tr w:rsidR="00475954" w:rsidRPr="00475954" w14:paraId="27DF3E1A" w14:textId="77777777" w:rsidTr="00475954">
        <w:trPr>
          <w:trHeight w:val="9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2822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0227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97DD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Uređaji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strojevi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oprema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za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ostale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namjene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C856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62,367.33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56EB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62,367.30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6F60BF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0.03</w:t>
            </w:r>
          </w:p>
        </w:tc>
      </w:tr>
      <w:tr w:rsidR="00475954" w:rsidRPr="00475954" w14:paraId="10EC2700" w14:textId="77777777" w:rsidTr="00475954">
        <w:trPr>
          <w:trHeight w:val="28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468F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029211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0FE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Ispravak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vrijednosti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građevinskih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objekata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E055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12,868.44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F179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12,868.43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798B91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0.01</w:t>
            </w:r>
          </w:p>
        </w:tc>
      </w:tr>
      <w:tr w:rsidR="00475954" w:rsidRPr="00475954" w14:paraId="7763584B" w14:textId="77777777" w:rsidTr="00F47D1F">
        <w:trPr>
          <w:trHeight w:val="285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DF0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F17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Plemeniti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metali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ostale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pohranjene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vrijednosti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31E6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1,426,730.37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1567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1,426,730.38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D2E9E2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-0.01</w:t>
            </w:r>
          </w:p>
        </w:tc>
      </w:tr>
      <w:tr w:rsidR="00475954" w:rsidRPr="00475954" w14:paraId="16396235" w14:textId="77777777" w:rsidTr="00F47D1F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233E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lastRenderedPageBreak/>
              <w:t>042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CDE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Sitni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inventar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auto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gume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u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uporabi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E7BC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10,583.46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FD93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10,583.40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A3C7EB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0.06</w:t>
            </w:r>
          </w:p>
        </w:tc>
      </w:tr>
      <w:tr w:rsidR="00475954" w:rsidRPr="00475954" w14:paraId="58E2F5E0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4AF2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E886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Ispravak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vrijednosti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sitnog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inventara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48E1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10,583.46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9E4E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10,583.40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D6E384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0.06</w:t>
            </w:r>
          </w:p>
        </w:tc>
      </w:tr>
      <w:tr w:rsidR="00FF63B2" w:rsidRPr="00475954" w14:paraId="08585DEE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6099" w14:textId="392468F6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051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AE8B" w14:textId="0B470118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color w:val="000000"/>
                <w:lang w:val="en-GB" w:eastAsia="en-GB"/>
              </w:rPr>
              <w:t>Građevinski</w:t>
            </w:r>
            <w:proofErr w:type="spellEnd"/>
            <w:r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GB" w:eastAsia="en-GB"/>
              </w:rPr>
              <w:t>objekti</w:t>
            </w:r>
            <w:proofErr w:type="spellEnd"/>
            <w:r>
              <w:rPr>
                <w:rFonts w:eastAsia="Times New Roman" w:cs="Calibri"/>
                <w:color w:val="000000"/>
                <w:lang w:val="en-GB" w:eastAsia="en-GB"/>
              </w:rPr>
              <w:t xml:space="preserve"> u </w:t>
            </w:r>
            <w:proofErr w:type="spellStart"/>
            <w:r>
              <w:rPr>
                <w:rFonts w:eastAsia="Times New Roman" w:cs="Calibri"/>
                <w:color w:val="000000"/>
                <w:lang w:val="en-GB" w:eastAsia="en-GB"/>
              </w:rPr>
              <w:t>pripremi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BF9F" w14:textId="6D9AB5C8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204,783.98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0849" w14:textId="500158F2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204,786.97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0DA3F9" w14:textId="7A61C0D0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0.01</w:t>
            </w:r>
          </w:p>
        </w:tc>
      </w:tr>
      <w:tr w:rsidR="00475954" w:rsidRPr="00475954" w14:paraId="77D97BF6" w14:textId="77777777" w:rsidTr="00475954">
        <w:trPr>
          <w:trHeight w:val="18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71B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2237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Potraživanja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za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prihode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od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prodaje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proizvoda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robe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te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pruženih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usluga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povrat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po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protestiranim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jamstvima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5113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3,754.73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2F7B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3,754.74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A3329E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-0.01</w:t>
            </w:r>
          </w:p>
        </w:tc>
      </w:tr>
      <w:tr w:rsidR="00475954" w:rsidRPr="00475954" w14:paraId="241360F5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7EC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A695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Kontinuirani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rashodi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budućih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razdoblja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7993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35,045.77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AEE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35,045.75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12BE1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0.02</w:t>
            </w:r>
          </w:p>
        </w:tc>
      </w:tr>
      <w:tr w:rsidR="00475954" w:rsidRPr="00475954" w14:paraId="1A52D3D7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605D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232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9399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Obveze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za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materijalne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rashode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6D2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30,422.09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3FA5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30,422.08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CD701D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0.01</w:t>
            </w:r>
          </w:p>
        </w:tc>
      </w:tr>
      <w:tr w:rsidR="00FF63B2" w:rsidRPr="00475954" w14:paraId="7F06D91C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A745" w14:textId="6DF51418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234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CF52" w14:textId="7FF3197B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color w:val="000000"/>
                <w:lang w:val="en-GB" w:eastAsia="en-GB"/>
              </w:rPr>
              <w:t>Obveze</w:t>
            </w:r>
            <w:proofErr w:type="spellEnd"/>
            <w:r>
              <w:rPr>
                <w:rFonts w:eastAsia="Times New Roman" w:cs="Calibri"/>
                <w:color w:val="000000"/>
                <w:lang w:val="en-GB" w:eastAsia="en-GB"/>
              </w:rPr>
              <w:t xml:space="preserve"> za </w:t>
            </w:r>
            <w:proofErr w:type="spellStart"/>
            <w:r>
              <w:rPr>
                <w:rFonts w:eastAsia="Times New Roman" w:cs="Calibri"/>
                <w:color w:val="000000"/>
                <w:lang w:val="en-GB" w:eastAsia="en-GB"/>
              </w:rPr>
              <w:t>financijske</w:t>
            </w:r>
            <w:proofErr w:type="spellEnd"/>
            <w:r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en-GB" w:eastAsia="en-GB"/>
              </w:rPr>
              <w:t>rashode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3AAE" w14:textId="628FD98D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36.42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0067" w14:textId="6B45E90F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36.43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5C2512" w14:textId="2D67DBB4" w:rsidR="00FF63B2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-0,01</w:t>
            </w:r>
          </w:p>
        </w:tc>
      </w:tr>
      <w:tr w:rsidR="00475954" w:rsidRPr="00475954" w14:paraId="6F4BD5EE" w14:textId="77777777" w:rsidTr="00475954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A7A2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239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EB75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Ostale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tekuće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obveze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037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4,844.39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695B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4,844.38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5DBDEB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0.01</w:t>
            </w:r>
          </w:p>
        </w:tc>
      </w:tr>
      <w:tr w:rsidR="00475954" w:rsidRPr="00475954" w14:paraId="181F8466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0B7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92222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AAD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Manjak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prihoda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poslovanja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F9AD" w14:textId="46ADA782" w:rsidR="00475954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6,193.24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5575" w14:textId="61D7A2A3" w:rsidR="00475954" w:rsidRPr="00475954" w:rsidRDefault="00FF63B2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6,193,23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BD7432" w14:textId="4AB5EA9B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</w:t>
            </w:r>
            <w:r w:rsidR="00FF63B2">
              <w:rPr>
                <w:rFonts w:eastAsia="Times New Roman" w:cs="Calibri"/>
                <w:color w:val="000000"/>
                <w:lang w:val="en-GB" w:eastAsia="en-GB"/>
              </w:rPr>
              <w:t>1</w:t>
            </w:r>
          </w:p>
        </w:tc>
      </w:tr>
      <w:tr w:rsidR="00475954" w:rsidRPr="00475954" w14:paraId="75A6489F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F5A1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DA49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Obračunati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prihodi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poslovanja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F039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3,789.24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7C0A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3,789.25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9E9AD3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-0.01</w:t>
            </w:r>
          </w:p>
        </w:tc>
      </w:tr>
      <w:tr w:rsidR="00475954" w:rsidRPr="00475954" w14:paraId="57AE42F9" w14:textId="77777777" w:rsidTr="00475954">
        <w:trPr>
          <w:trHeight w:val="3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EFE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996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396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Izvanbilančni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zapisi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E42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17,977.70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829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17,977.71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4F925A" w14:textId="719C6EA7" w:rsidR="00475954" w:rsidRPr="00475954" w:rsidRDefault="00CF7138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-0,01</w:t>
            </w:r>
          </w:p>
        </w:tc>
      </w:tr>
      <w:tr w:rsidR="00475954" w:rsidRPr="00475954" w14:paraId="0EAC3D03" w14:textId="77777777" w:rsidTr="00475954">
        <w:trPr>
          <w:trHeight w:val="60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3C76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dio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F8A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Potraživanja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za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prihode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poslovanja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-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dospjela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1E59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8,570.24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2589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8,570.25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91AD25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-0.01</w:t>
            </w:r>
          </w:p>
        </w:tc>
      </w:tr>
      <w:tr w:rsidR="00475954" w:rsidRPr="00475954" w14:paraId="3B7F58DE" w14:textId="77777777" w:rsidTr="00475954">
        <w:trPr>
          <w:trHeight w:val="61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4408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dio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23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9344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Obveze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za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rashode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poslovanja</w:t>
            </w:r>
            <w:proofErr w:type="spellEnd"/>
            <w:r w:rsidRPr="00475954">
              <w:rPr>
                <w:rFonts w:eastAsia="Times New Roman" w:cs="Calibri"/>
                <w:color w:val="000000"/>
                <w:lang w:val="en-GB" w:eastAsia="en-GB"/>
              </w:rPr>
              <w:t xml:space="preserve"> - </w:t>
            </w:r>
            <w:proofErr w:type="spellStart"/>
            <w:r w:rsidRPr="00475954">
              <w:rPr>
                <w:rFonts w:eastAsia="Times New Roman" w:cs="Calibri"/>
                <w:color w:val="000000"/>
                <w:lang w:val="en-GB" w:eastAsia="en-GB"/>
              </w:rPr>
              <w:t>dospjele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5F90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10,186.36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DB6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10,186.35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6D4866" w14:textId="77777777" w:rsidR="00475954" w:rsidRPr="00475954" w:rsidRDefault="00475954" w:rsidP="004759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475954">
              <w:rPr>
                <w:rFonts w:eastAsia="Times New Roman" w:cs="Calibri"/>
                <w:color w:val="000000"/>
                <w:lang w:val="en-GB" w:eastAsia="en-GB"/>
              </w:rPr>
              <w:t>0.01</w:t>
            </w:r>
          </w:p>
        </w:tc>
      </w:tr>
    </w:tbl>
    <w:p w14:paraId="53A06F08" w14:textId="77777777" w:rsidR="00086E94" w:rsidRDefault="00086E94" w:rsidP="00687E56"/>
    <w:p w14:paraId="6E44C675" w14:textId="77777777" w:rsidR="001C4AF9" w:rsidRPr="00475954" w:rsidRDefault="001C4AF9" w:rsidP="00687E56"/>
    <w:p w14:paraId="282F06E0" w14:textId="77777777" w:rsidR="000F4C8F" w:rsidRDefault="00130E08" w:rsidP="0022247F">
      <w:pPr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BILJEŠKE UZ </w:t>
      </w:r>
      <w:r w:rsidR="000F4C8F">
        <w:rPr>
          <w:b/>
          <w:bCs/>
        </w:rPr>
        <w:t>IZVJEŠTAJ O RASHODIMA PREMA FUNKCIJSKOJ KLASIFIKACIJI</w:t>
      </w:r>
    </w:p>
    <w:p w14:paraId="2F277E3E" w14:textId="77777777" w:rsidR="0022247F" w:rsidRDefault="0022247F" w:rsidP="0022247F">
      <w:pPr>
        <w:spacing w:after="0" w:line="240" w:lineRule="auto"/>
        <w:ind w:left="720"/>
        <w:rPr>
          <w:b/>
          <w:bCs/>
        </w:rPr>
      </w:pPr>
    </w:p>
    <w:p w14:paraId="1922D336" w14:textId="77777777" w:rsidR="00373AE5" w:rsidRDefault="00373AE5" w:rsidP="0022247F">
      <w:pPr>
        <w:spacing w:after="0" w:line="240" w:lineRule="auto"/>
        <w:rPr>
          <w:b/>
          <w:bCs/>
        </w:rPr>
      </w:pPr>
      <w:r>
        <w:rPr>
          <w:b/>
          <w:bCs/>
        </w:rPr>
        <w:t>Šifra 082 – Službe kulture</w:t>
      </w:r>
    </w:p>
    <w:p w14:paraId="680D8B6B" w14:textId="543EBEBB" w:rsidR="000F4C8F" w:rsidRDefault="00373AE5" w:rsidP="0022247F">
      <w:pPr>
        <w:spacing w:after="0" w:line="240" w:lineRule="auto"/>
      </w:pPr>
      <w:r w:rsidRPr="00373AE5">
        <w:t xml:space="preserve">Rashodi prema funkcijskoj klasifikaciji su </w:t>
      </w:r>
      <w:r w:rsidR="001738BF">
        <w:t xml:space="preserve">za 20% veći u odnosu na </w:t>
      </w:r>
      <w:r>
        <w:t>prethodno izvještajno razdoblj</w:t>
      </w:r>
      <w:r w:rsidR="001738BF">
        <w:t>e</w:t>
      </w:r>
      <w:r>
        <w:t>.</w:t>
      </w:r>
    </w:p>
    <w:p w14:paraId="3002C55E" w14:textId="44433125" w:rsidR="00B4472A" w:rsidRDefault="00B4472A" w:rsidP="0022247F">
      <w:pPr>
        <w:spacing w:after="0" w:line="240" w:lineRule="auto"/>
      </w:pPr>
      <w:r>
        <w:t>Ovom klasifikacijom obuhvaćeni su rashodi razreda 3 ( rashodi poslovanja) i razreda 4 ( rashodi za nabavu nefinancijske imovine).</w:t>
      </w:r>
    </w:p>
    <w:p w14:paraId="429E3A80" w14:textId="04F10EB6" w:rsidR="001738BF" w:rsidRDefault="00B4472A" w:rsidP="0022247F">
      <w:pPr>
        <w:spacing w:after="0" w:line="240" w:lineRule="auto"/>
      </w:pPr>
      <w:r>
        <w:t>S</w:t>
      </w:r>
      <w:r w:rsidR="001738BF">
        <w:t xml:space="preserve">lužbe kulture obuhvaćaju rashode funkcioniranja ili podrške funkcioniranju ustanovama koje pružaju kulturne usluge – knjižnice, muzeji, umjetničke galerije, kazališta, izložbeni prostori, spomenici, povijesne kuće i arheološka nalazišta, zoološki i botanički vrtovi, akvariji itd. </w:t>
      </w:r>
    </w:p>
    <w:p w14:paraId="374BAB21" w14:textId="77777777" w:rsidR="00B93BAF" w:rsidRDefault="00B93BAF" w:rsidP="0022247F">
      <w:pPr>
        <w:spacing w:after="0" w:line="240" w:lineRule="auto"/>
      </w:pPr>
    </w:p>
    <w:p w14:paraId="6E3A5D8B" w14:textId="77777777" w:rsidR="00B93BAF" w:rsidRDefault="00B93BAF" w:rsidP="0022247F">
      <w:pPr>
        <w:spacing w:after="0" w:line="240" w:lineRule="auto"/>
      </w:pPr>
    </w:p>
    <w:p w14:paraId="6FB8EACA" w14:textId="77777777" w:rsidR="00073D54" w:rsidRDefault="00073D54" w:rsidP="0022247F">
      <w:pPr>
        <w:spacing w:after="0" w:line="240" w:lineRule="auto"/>
      </w:pPr>
    </w:p>
    <w:p w14:paraId="37282CF7" w14:textId="77777777" w:rsidR="00073D54" w:rsidRDefault="00073D54" w:rsidP="0022247F">
      <w:pPr>
        <w:spacing w:after="0" w:line="240" w:lineRule="auto"/>
      </w:pPr>
    </w:p>
    <w:p w14:paraId="2F53995B" w14:textId="77777777" w:rsidR="00073D54" w:rsidRDefault="00073D54" w:rsidP="0022247F">
      <w:pPr>
        <w:spacing w:after="0" w:line="240" w:lineRule="auto"/>
      </w:pPr>
    </w:p>
    <w:p w14:paraId="6A2D51F5" w14:textId="77777777" w:rsidR="00073D54" w:rsidRDefault="00073D54" w:rsidP="0022247F">
      <w:pPr>
        <w:spacing w:after="0" w:line="240" w:lineRule="auto"/>
      </w:pPr>
    </w:p>
    <w:p w14:paraId="6AAA68AD" w14:textId="77777777" w:rsidR="0022247F" w:rsidRPr="0022247F" w:rsidRDefault="0022247F" w:rsidP="0022247F">
      <w:pPr>
        <w:spacing w:after="0" w:line="240" w:lineRule="auto"/>
      </w:pPr>
    </w:p>
    <w:p w14:paraId="267EA8C3" w14:textId="77777777" w:rsidR="000F4C8F" w:rsidRDefault="000F4C8F" w:rsidP="0022247F">
      <w:pPr>
        <w:pStyle w:val="Odlomakpopisa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BILJEŠKE UZ IZVJEŠTAJ O PROMJENAMA U VRIJEDNOSTI I OBUJMU IMOVINE I OBVEZA</w:t>
      </w:r>
    </w:p>
    <w:p w14:paraId="641D1A9A" w14:textId="77777777" w:rsidR="0022247F" w:rsidRDefault="0022247F" w:rsidP="0022247F">
      <w:pPr>
        <w:pStyle w:val="Odlomakpopisa"/>
        <w:spacing w:after="0" w:line="240" w:lineRule="auto"/>
        <w:rPr>
          <w:b/>
          <w:bCs/>
        </w:rPr>
      </w:pPr>
    </w:p>
    <w:p w14:paraId="4B927703" w14:textId="38EE970F" w:rsidR="000F4C8F" w:rsidRDefault="0047511C" w:rsidP="0022247F">
      <w:pPr>
        <w:pStyle w:val="Odlomakpopisa"/>
        <w:spacing w:after="0" w:line="240" w:lineRule="auto"/>
        <w:ind w:left="0"/>
      </w:pPr>
      <w:r w:rsidRPr="0047511C">
        <w:rPr>
          <w:b/>
          <w:bCs/>
        </w:rPr>
        <w:t>Šifra 91512</w:t>
      </w:r>
      <w:r>
        <w:rPr>
          <w:b/>
          <w:bCs/>
        </w:rPr>
        <w:t xml:space="preserve"> – </w:t>
      </w:r>
      <w:r w:rsidRPr="0047511C">
        <w:t>Promjene u obujmu imovine</w:t>
      </w:r>
    </w:p>
    <w:p w14:paraId="2A338B20" w14:textId="2F2FD9EC" w:rsidR="00CA13AB" w:rsidRPr="002D369C" w:rsidRDefault="00A771C4" w:rsidP="002D369C">
      <w:pPr>
        <w:spacing w:after="0" w:line="240" w:lineRule="auto"/>
        <w:jc w:val="both"/>
        <w:rPr>
          <w:rFonts w:eastAsia="Times New Roman" w:cs="Calibri"/>
          <w:color w:val="222222"/>
          <w:shd w:val="clear" w:color="auto" w:fill="FFFFFF"/>
          <w:lang w:eastAsia="hr-HR"/>
        </w:rPr>
      </w:pPr>
      <w:r>
        <w:t xml:space="preserve">Smanjenje obujma imovine odnosi se na </w:t>
      </w:r>
      <w:r>
        <w:rPr>
          <w:rFonts w:eastAsia="Times New Roman" w:cs="Calibri"/>
          <w:color w:val="222222"/>
          <w:shd w:val="clear" w:color="auto" w:fill="FFFFFF"/>
          <w:lang w:eastAsia="hr-HR"/>
        </w:rPr>
        <w:t>potraživanje</w:t>
      </w:r>
      <w:r w:rsidR="00B93BAF">
        <w:rPr>
          <w:rFonts w:eastAsia="Times New Roman" w:cs="Calibri"/>
          <w:color w:val="222222"/>
          <w:shd w:val="clear" w:color="auto" w:fill="FFFFFF"/>
          <w:lang w:eastAsia="hr-HR"/>
        </w:rPr>
        <w:t xml:space="preserve"> </w:t>
      </w:r>
      <w:r>
        <w:rPr>
          <w:rFonts w:eastAsia="Times New Roman" w:cs="Calibri"/>
          <w:color w:val="222222"/>
          <w:shd w:val="clear" w:color="auto" w:fill="FFFFFF"/>
          <w:lang w:eastAsia="hr-HR"/>
        </w:rPr>
        <w:t>za prihode po posebnim propisima</w:t>
      </w:r>
      <w:r w:rsidRPr="005F2320">
        <w:rPr>
          <w:rFonts w:eastAsia="Times New Roman" w:cs="Calibri"/>
          <w:color w:val="222222"/>
          <w:shd w:val="clear" w:color="auto" w:fill="FFFFFF"/>
          <w:lang w:eastAsia="hr-HR"/>
        </w:rPr>
        <w:t>, koj</w:t>
      </w:r>
      <w:r w:rsidR="00B93BAF">
        <w:rPr>
          <w:rFonts w:eastAsia="Times New Roman" w:cs="Calibri"/>
          <w:color w:val="222222"/>
          <w:shd w:val="clear" w:color="auto" w:fill="FFFFFF"/>
          <w:lang w:eastAsia="hr-HR"/>
        </w:rPr>
        <w:t>e</w:t>
      </w:r>
      <w:r w:rsidRPr="005F2320">
        <w:rPr>
          <w:rFonts w:eastAsia="Times New Roman" w:cs="Calibri"/>
          <w:color w:val="222222"/>
          <w:shd w:val="clear" w:color="auto" w:fill="FFFFFF"/>
          <w:lang w:eastAsia="hr-HR"/>
        </w:rPr>
        <w:t xml:space="preserve"> se Odlukom </w:t>
      </w:r>
      <w:r>
        <w:rPr>
          <w:rFonts w:eastAsia="Times New Roman" w:cs="Calibri"/>
          <w:color w:val="222222"/>
          <w:shd w:val="clear" w:color="auto" w:fill="FFFFFF"/>
          <w:lang w:eastAsia="hr-HR"/>
        </w:rPr>
        <w:t>o otpisu potraživanja</w:t>
      </w:r>
      <w:r w:rsidRPr="005F2320">
        <w:rPr>
          <w:rFonts w:eastAsia="Times New Roman" w:cs="Calibri"/>
          <w:color w:val="222222"/>
          <w:shd w:val="clear" w:color="auto" w:fill="FFFFFF"/>
          <w:lang w:eastAsia="hr-HR"/>
        </w:rPr>
        <w:t>, od 1</w:t>
      </w:r>
      <w:r w:rsidR="00B93BAF">
        <w:rPr>
          <w:rFonts w:eastAsia="Times New Roman" w:cs="Calibri"/>
          <w:color w:val="222222"/>
          <w:shd w:val="clear" w:color="auto" w:fill="FFFFFF"/>
          <w:lang w:eastAsia="hr-HR"/>
        </w:rPr>
        <w:t>9</w:t>
      </w:r>
      <w:r w:rsidRPr="005F2320">
        <w:rPr>
          <w:rFonts w:eastAsia="Times New Roman" w:cs="Calibri"/>
          <w:color w:val="222222"/>
          <w:shd w:val="clear" w:color="auto" w:fill="FFFFFF"/>
          <w:lang w:eastAsia="hr-HR"/>
        </w:rPr>
        <w:t xml:space="preserve">. </w:t>
      </w:r>
      <w:r w:rsidR="00B93BAF">
        <w:rPr>
          <w:rFonts w:eastAsia="Times New Roman" w:cs="Calibri"/>
          <w:color w:val="222222"/>
          <w:shd w:val="clear" w:color="auto" w:fill="FFFFFF"/>
          <w:lang w:eastAsia="hr-HR"/>
        </w:rPr>
        <w:t>siječnja</w:t>
      </w:r>
      <w:r w:rsidRPr="005F2320">
        <w:rPr>
          <w:rFonts w:eastAsia="Times New Roman" w:cs="Calibri"/>
          <w:color w:val="222222"/>
          <w:shd w:val="clear" w:color="auto" w:fill="FFFFFF"/>
          <w:lang w:eastAsia="hr-HR"/>
        </w:rPr>
        <w:t xml:space="preserve"> 202</w:t>
      </w:r>
      <w:r w:rsidR="00B93BAF">
        <w:rPr>
          <w:rFonts w:eastAsia="Times New Roman" w:cs="Calibri"/>
          <w:color w:val="222222"/>
          <w:shd w:val="clear" w:color="auto" w:fill="FFFFFF"/>
          <w:lang w:eastAsia="hr-HR"/>
        </w:rPr>
        <w:t>4</w:t>
      </w:r>
      <w:r w:rsidRPr="005F2320">
        <w:rPr>
          <w:rFonts w:eastAsia="Times New Roman" w:cs="Calibri"/>
          <w:color w:val="222222"/>
          <w:shd w:val="clear" w:color="auto" w:fill="FFFFFF"/>
          <w:lang w:eastAsia="hr-HR"/>
        </w:rPr>
        <w:t>.,</w:t>
      </w:r>
      <w:r w:rsidR="00B93BAF">
        <w:rPr>
          <w:rFonts w:eastAsia="Times New Roman" w:cs="Calibri"/>
          <w:color w:val="222222"/>
          <w:shd w:val="clear" w:color="auto" w:fill="FFFFFF"/>
          <w:lang w:eastAsia="hr-HR"/>
        </w:rPr>
        <w:t xml:space="preserve"> otpisuje jer je dužnik trajno zatvoren</w:t>
      </w:r>
      <w:r w:rsidRPr="005F2320">
        <w:rPr>
          <w:rFonts w:eastAsia="Times New Roman" w:cs="Calibri"/>
          <w:color w:val="222222"/>
          <w:shd w:val="clear" w:color="auto" w:fill="FFFFFF"/>
          <w:lang w:eastAsia="hr-HR"/>
        </w:rPr>
        <w:t>.</w:t>
      </w:r>
    </w:p>
    <w:p w14:paraId="5E6C7A08" w14:textId="77777777" w:rsidR="00CF7138" w:rsidRDefault="00CF7138" w:rsidP="0022247F">
      <w:pPr>
        <w:pStyle w:val="Odlomakpopisa"/>
        <w:ind w:left="0"/>
      </w:pPr>
    </w:p>
    <w:p w14:paraId="7EF5D6A2" w14:textId="77777777" w:rsidR="00CF7138" w:rsidRPr="0022247F" w:rsidRDefault="00CF7138" w:rsidP="0022247F">
      <w:pPr>
        <w:pStyle w:val="Odlomakpopisa"/>
        <w:ind w:left="0"/>
      </w:pPr>
    </w:p>
    <w:p w14:paraId="3ACFC070" w14:textId="0C773803" w:rsidR="005E7E9E" w:rsidRPr="005E7E9E" w:rsidRDefault="00AD64F4" w:rsidP="005E7E9E">
      <w:pPr>
        <w:pStyle w:val="Odlomakpopisa"/>
        <w:numPr>
          <w:ilvl w:val="0"/>
          <w:numId w:val="1"/>
        </w:numPr>
        <w:rPr>
          <w:b/>
          <w:bCs/>
        </w:rPr>
      </w:pPr>
      <w:r w:rsidRPr="008C1056">
        <w:rPr>
          <w:b/>
          <w:bCs/>
        </w:rPr>
        <w:t>BILJEŠKE UZ IZVJEŠTAJ O OBVEZAMA – OBRAZAC OBVEZE</w:t>
      </w:r>
      <w:r w:rsidR="00244409" w:rsidRPr="008C1056">
        <w:rPr>
          <w:b/>
          <w:bCs/>
        </w:rPr>
        <w:t xml:space="preserve"> </w:t>
      </w:r>
    </w:p>
    <w:p w14:paraId="4F165EA1" w14:textId="77777777" w:rsidR="005E7E9E" w:rsidRPr="008C1056" w:rsidRDefault="005E7E9E" w:rsidP="005E7E9E">
      <w:pPr>
        <w:pStyle w:val="Odlomakpopisa"/>
        <w:ind w:left="0"/>
        <w:rPr>
          <w:b/>
          <w:bCs/>
        </w:rPr>
      </w:pPr>
    </w:p>
    <w:p w14:paraId="28392D71" w14:textId="77777777" w:rsidR="005E7E9E" w:rsidRPr="00CD4641" w:rsidRDefault="005E7E9E" w:rsidP="005E7E9E">
      <w:pPr>
        <w:pStyle w:val="Odlomakpopisa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Šifra</w:t>
      </w:r>
      <w:r w:rsidRPr="004346ED">
        <w:rPr>
          <w:b/>
          <w:bCs/>
        </w:rPr>
        <w:t xml:space="preserve"> </w:t>
      </w:r>
      <w:r>
        <w:rPr>
          <w:b/>
          <w:bCs/>
        </w:rPr>
        <w:t>V006</w:t>
      </w:r>
      <w:r>
        <w:t xml:space="preserve"> </w:t>
      </w:r>
      <w:r w:rsidRPr="00CD4641">
        <w:rPr>
          <w:b/>
          <w:bCs/>
        </w:rPr>
        <w:t>– Stanje obveza na kraju izvještajnog razdoblja</w:t>
      </w:r>
    </w:p>
    <w:p w14:paraId="3491118E" w14:textId="65679845" w:rsidR="005E7E9E" w:rsidRDefault="005E7E9E" w:rsidP="005E7E9E">
      <w:pPr>
        <w:spacing w:after="0" w:line="240" w:lineRule="auto"/>
        <w:jc w:val="both"/>
      </w:pPr>
      <w:r>
        <w:t xml:space="preserve">Stanje nepodmirenih obveza iznosi </w:t>
      </w:r>
      <w:r>
        <w:rPr>
          <w:b/>
          <w:bCs/>
        </w:rPr>
        <w:t>75.234,67</w:t>
      </w:r>
      <w:r w:rsidRPr="00CD4641">
        <w:rPr>
          <w:b/>
          <w:bCs/>
        </w:rPr>
        <w:t xml:space="preserve"> </w:t>
      </w:r>
      <w:r>
        <w:rPr>
          <w:b/>
          <w:bCs/>
        </w:rPr>
        <w:t>EUR</w:t>
      </w:r>
      <w:r>
        <w:t>.</w:t>
      </w:r>
    </w:p>
    <w:p w14:paraId="3C5B55B2" w14:textId="3C21C229" w:rsidR="005E7E9E" w:rsidRDefault="005E7E9E" w:rsidP="005E7E9E">
      <w:pPr>
        <w:spacing w:after="0" w:line="240" w:lineRule="auto"/>
        <w:jc w:val="both"/>
      </w:pPr>
      <w:r w:rsidRPr="00BE7141">
        <w:t xml:space="preserve">Nepodmirene obveze sastoje </w:t>
      </w:r>
      <w:r>
        <w:t xml:space="preserve">se </w:t>
      </w:r>
      <w:r w:rsidRPr="00BE7141">
        <w:t>od obveza za rashode poslovanja</w:t>
      </w:r>
      <w:r>
        <w:t xml:space="preserve">, </w:t>
      </w:r>
      <w:r w:rsidRPr="00BE7141">
        <w:t>obveza za nabavu nefinancijske imovine</w:t>
      </w:r>
      <w:r>
        <w:t xml:space="preserve"> te međusobnih obveza subjekata općeg proračuna.</w:t>
      </w:r>
    </w:p>
    <w:p w14:paraId="16F350BA" w14:textId="4A06B25D" w:rsidR="005E7E9E" w:rsidRDefault="005E7E9E" w:rsidP="005E7E9E">
      <w:pPr>
        <w:spacing w:after="0" w:line="240" w:lineRule="auto"/>
        <w:jc w:val="both"/>
      </w:pPr>
      <w:r>
        <w:t xml:space="preserve">Rok prekoračenja dospjelih obveza odnosi se na razdoblje od  </w:t>
      </w:r>
      <w:r w:rsidRPr="00C524AC">
        <w:rPr>
          <w:b/>
          <w:bCs/>
        </w:rPr>
        <w:t>1 do 60 dana</w:t>
      </w:r>
      <w:r>
        <w:t xml:space="preserve">. </w:t>
      </w:r>
    </w:p>
    <w:p w14:paraId="0F6CB8DA" w14:textId="77777777" w:rsidR="005E7E9E" w:rsidRDefault="005E7E9E" w:rsidP="005E7E9E">
      <w:pPr>
        <w:spacing w:after="0" w:line="240" w:lineRule="auto"/>
        <w:jc w:val="both"/>
      </w:pPr>
    </w:p>
    <w:p w14:paraId="627ECB7A" w14:textId="77777777" w:rsidR="005E7E9E" w:rsidRDefault="005E7E9E" w:rsidP="005E7E9E">
      <w:pPr>
        <w:spacing w:after="0" w:line="240" w:lineRule="auto"/>
        <w:jc w:val="both"/>
        <w:rPr>
          <w:b/>
          <w:bCs/>
        </w:rPr>
      </w:pPr>
      <w:r w:rsidRPr="00FF4F11">
        <w:rPr>
          <w:b/>
          <w:bCs/>
        </w:rPr>
        <w:t xml:space="preserve">Šifra V007 </w:t>
      </w:r>
      <w:r>
        <w:rPr>
          <w:b/>
          <w:bCs/>
        </w:rPr>
        <w:t>– Stanje dospjelih obveza na kraju izvještajnog razdoblja</w:t>
      </w:r>
    </w:p>
    <w:p w14:paraId="3550F5D7" w14:textId="3B42618B" w:rsidR="005E7E9E" w:rsidRPr="00FF4F11" w:rsidRDefault="005E7E9E" w:rsidP="005E7E9E">
      <w:pPr>
        <w:spacing w:after="0" w:line="240" w:lineRule="auto"/>
        <w:jc w:val="both"/>
      </w:pPr>
      <w:r>
        <w:t xml:space="preserve">Stanje dospjelih obveza na kraju izvještajnog razdoblja iznosi </w:t>
      </w:r>
      <w:r w:rsidR="00051C7B">
        <w:t>13.495,09</w:t>
      </w:r>
      <w:r>
        <w:t xml:space="preserve"> EUR.</w:t>
      </w:r>
    </w:p>
    <w:p w14:paraId="7DF40FDE" w14:textId="75EAF806" w:rsidR="005E7E9E" w:rsidRDefault="005E7E9E" w:rsidP="005E7E9E">
      <w:pPr>
        <w:spacing w:after="0" w:line="240" w:lineRule="auto"/>
        <w:jc w:val="both"/>
      </w:pPr>
      <w:r>
        <w:t>Plaćanje obveza provodi se u Riznici Grada Šibenika, a dinamika plaćanja obveza ovisi o</w:t>
      </w:r>
      <w:r w:rsidR="00051C7B">
        <w:t xml:space="preserve"> </w:t>
      </w:r>
      <w:r>
        <w:t>dinamici naplate prihoda Grada Šibenika.</w:t>
      </w:r>
    </w:p>
    <w:p w14:paraId="1711C4E4" w14:textId="77777777" w:rsidR="005E7E9E" w:rsidRDefault="005E7E9E" w:rsidP="005E7E9E">
      <w:pPr>
        <w:spacing w:after="0" w:line="240" w:lineRule="auto"/>
        <w:jc w:val="both"/>
      </w:pPr>
    </w:p>
    <w:p w14:paraId="1FBB2171" w14:textId="77777777" w:rsidR="005E7E9E" w:rsidRDefault="005E7E9E" w:rsidP="005E7E9E">
      <w:pPr>
        <w:spacing w:after="0" w:line="240" w:lineRule="auto"/>
        <w:jc w:val="both"/>
        <w:rPr>
          <w:b/>
          <w:bCs/>
        </w:rPr>
      </w:pPr>
      <w:r w:rsidRPr="005A3B96">
        <w:rPr>
          <w:b/>
          <w:bCs/>
        </w:rPr>
        <w:t xml:space="preserve">Šifra V008 </w:t>
      </w:r>
      <w:r>
        <w:rPr>
          <w:b/>
          <w:bCs/>
        </w:rPr>
        <w:t>–</w:t>
      </w:r>
      <w:r w:rsidRPr="005A3B96">
        <w:rPr>
          <w:b/>
          <w:bCs/>
        </w:rPr>
        <w:t xml:space="preserve"> </w:t>
      </w:r>
      <w:r>
        <w:rPr>
          <w:b/>
          <w:bCs/>
        </w:rPr>
        <w:t>Međusobne obveze subjekata općeg proračuna</w:t>
      </w:r>
    </w:p>
    <w:p w14:paraId="68FEB1E2" w14:textId="1A814F82" w:rsidR="005E7E9E" w:rsidRDefault="005E7E9E" w:rsidP="005E7E9E">
      <w:pPr>
        <w:spacing w:after="0" w:line="240" w:lineRule="auto"/>
        <w:jc w:val="both"/>
      </w:pPr>
      <w:r>
        <w:t xml:space="preserve">Stanje dospjelih obveza na kraju izvještajnog razdoblja iznosi </w:t>
      </w:r>
      <w:r w:rsidR="00051C7B">
        <w:t>2.695,27</w:t>
      </w:r>
      <w:r>
        <w:t xml:space="preserve"> EUR i odnosi se na obvezu</w:t>
      </w:r>
      <w:r w:rsidR="00051C7B">
        <w:t xml:space="preserve"> za</w:t>
      </w:r>
      <w:r>
        <w:t xml:space="preserve"> </w:t>
      </w:r>
      <w:r w:rsidR="00051C7B">
        <w:t>izložbu „Doba leda i vatre“ Muzeja Brodskog Posavlja.</w:t>
      </w:r>
    </w:p>
    <w:p w14:paraId="0DFB1009" w14:textId="77777777" w:rsidR="005E7E9E" w:rsidRDefault="005E7E9E" w:rsidP="005E7E9E">
      <w:pPr>
        <w:spacing w:after="0" w:line="240" w:lineRule="auto"/>
        <w:jc w:val="both"/>
      </w:pPr>
    </w:p>
    <w:p w14:paraId="73A2D014" w14:textId="77777777" w:rsidR="005E7E9E" w:rsidRPr="0029046A" w:rsidRDefault="005E7E9E" w:rsidP="005E7E9E">
      <w:pPr>
        <w:spacing w:after="0" w:line="240" w:lineRule="auto"/>
        <w:jc w:val="both"/>
        <w:rPr>
          <w:b/>
          <w:bCs/>
        </w:rPr>
      </w:pPr>
      <w:r w:rsidRPr="0029046A">
        <w:rPr>
          <w:b/>
          <w:bCs/>
        </w:rPr>
        <w:t>Šifra V009 – Stanje nedospjelih obveza na kraju izvještajnog razdoblja</w:t>
      </w:r>
    </w:p>
    <w:p w14:paraId="481592EA" w14:textId="5B0DFAE1" w:rsidR="005E7E9E" w:rsidRDefault="005E7E9E" w:rsidP="005E7E9E">
      <w:pPr>
        <w:spacing w:after="0" w:line="240" w:lineRule="auto"/>
        <w:jc w:val="both"/>
      </w:pPr>
      <w:r>
        <w:t xml:space="preserve">Od ukupnog iznosa nepomirenih obveza </w:t>
      </w:r>
      <w:r w:rsidR="002A67E0">
        <w:t>61.739,58</w:t>
      </w:r>
      <w:r w:rsidRPr="002D0D37">
        <w:t xml:space="preserve"> EUR</w:t>
      </w:r>
      <w:r>
        <w:t xml:space="preserve"> odnosi se na nedospjele obveze.</w:t>
      </w:r>
    </w:p>
    <w:p w14:paraId="7EB1FA63" w14:textId="20DC548A" w:rsidR="005E7E9E" w:rsidRDefault="005E7E9E" w:rsidP="005E7E9E">
      <w:pPr>
        <w:spacing w:after="0" w:line="240" w:lineRule="auto"/>
        <w:jc w:val="both"/>
      </w:pPr>
      <w:r>
        <w:t>Nepodmirene nedospjele obveze sastoje se od obveza za rashode poslovanja koje se najvećim dijelom odnose na kontinuirane rashode budućih razdoblja</w:t>
      </w:r>
      <w:r w:rsidR="002A67E0">
        <w:t xml:space="preserve">, </w:t>
      </w:r>
      <w:r>
        <w:t>za obveze za nabavu nefinancijske imovine</w:t>
      </w:r>
      <w:r w:rsidR="002A67E0">
        <w:t xml:space="preserve"> te međusobnih obveza subjekata općeg proračuna</w:t>
      </w:r>
      <w:r>
        <w:t>.</w:t>
      </w:r>
    </w:p>
    <w:p w14:paraId="0CDFB0F0" w14:textId="77777777" w:rsidR="005E7E9E" w:rsidRDefault="005E7E9E" w:rsidP="005E7E9E">
      <w:pPr>
        <w:spacing w:after="0" w:line="240" w:lineRule="auto"/>
        <w:jc w:val="both"/>
      </w:pPr>
      <w:r>
        <w:t>Nedospjele obveze – Međusobne obveze subjekata općeg proračuna odnose se na:</w:t>
      </w:r>
    </w:p>
    <w:p w14:paraId="7C939C29" w14:textId="37E93F13" w:rsidR="005E7E9E" w:rsidRDefault="005E7E9E" w:rsidP="005E7E9E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Grad Šibenik – komunalna naknada – </w:t>
      </w:r>
      <w:r w:rsidR="002A67E0">
        <w:t>43,19</w:t>
      </w:r>
      <w:r>
        <w:t xml:space="preserve"> EUR</w:t>
      </w:r>
    </w:p>
    <w:p w14:paraId="45DABAD8" w14:textId="77777777" w:rsidR="005E7E9E" w:rsidRDefault="005E7E9E" w:rsidP="005E7E9E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>JVP Šibenik – vatrodojava – 123,60 EUR</w:t>
      </w:r>
    </w:p>
    <w:p w14:paraId="1C2EFA4A" w14:textId="3F49AA00" w:rsidR="001C4AF9" w:rsidRDefault="005E7E9E" w:rsidP="005E7E9E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Grad Šibenik – obveza za bolovanje (HZZO refundacija) – </w:t>
      </w:r>
      <w:r w:rsidR="002A67E0">
        <w:t>25,68</w:t>
      </w:r>
      <w:r>
        <w:t xml:space="preserve"> EU</w:t>
      </w:r>
      <w:r w:rsidR="002D369C">
        <w:t>R</w:t>
      </w:r>
    </w:p>
    <w:p w14:paraId="243049A1" w14:textId="77777777" w:rsidR="004C1C6E" w:rsidRDefault="004C1C6E" w:rsidP="004C1C6E">
      <w:pPr>
        <w:pStyle w:val="Odlomakpopisa"/>
        <w:ind w:left="0"/>
        <w:rPr>
          <w:b/>
          <w:bCs/>
        </w:rPr>
      </w:pPr>
    </w:p>
    <w:p w14:paraId="507F1923" w14:textId="77777777" w:rsidR="00DB35EA" w:rsidRDefault="00DB35EA" w:rsidP="00EE7253">
      <w:pPr>
        <w:spacing w:after="0" w:line="240" w:lineRule="auto"/>
        <w:jc w:val="both"/>
      </w:pPr>
    </w:p>
    <w:p w14:paraId="36F43100" w14:textId="77777777" w:rsidR="00EE7253" w:rsidRPr="00687E56" w:rsidRDefault="00EE7253" w:rsidP="00EE7253">
      <w:pPr>
        <w:spacing w:after="0" w:line="240" w:lineRule="auto"/>
        <w:jc w:val="both"/>
      </w:pPr>
    </w:p>
    <w:tbl>
      <w:tblPr>
        <w:tblW w:w="5988" w:type="dxa"/>
        <w:tblInd w:w="108" w:type="dxa"/>
        <w:tblLook w:val="04A0" w:firstRow="1" w:lastRow="0" w:firstColumn="1" w:lastColumn="0" w:noHBand="0" w:noVBand="1"/>
      </w:tblPr>
      <w:tblGrid>
        <w:gridCol w:w="2860"/>
        <w:gridCol w:w="3128"/>
      </w:tblGrid>
      <w:tr w:rsidR="00645F9C" w:rsidRPr="00645F9C" w14:paraId="784978B3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AC4F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Mjesto: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72E56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Šibenik</w:t>
            </w:r>
          </w:p>
        </w:tc>
      </w:tr>
      <w:tr w:rsidR="00645F9C" w:rsidRPr="00645F9C" w14:paraId="5F324216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8549A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Datum: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26F3D" w14:textId="29442597" w:rsidR="00645F9C" w:rsidRPr="00645F9C" w:rsidRDefault="000F4C8F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31</w:t>
            </w:r>
            <w:r w:rsidR="00645F9C" w:rsidRPr="00645F9C">
              <w:rPr>
                <w:rFonts w:eastAsia="Times New Roman" w:cs="Calibri"/>
                <w:color w:val="000000"/>
                <w:lang w:eastAsia="hr-HR"/>
              </w:rPr>
              <w:t xml:space="preserve">. </w:t>
            </w:r>
            <w:r>
              <w:rPr>
                <w:rFonts w:eastAsia="Times New Roman" w:cs="Calibri"/>
                <w:color w:val="000000"/>
                <w:lang w:eastAsia="hr-HR"/>
              </w:rPr>
              <w:t>siječnja</w:t>
            </w:r>
            <w:r w:rsidR="00645F9C" w:rsidRPr="00645F9C">
              <w:rPr>
                <w:rFonts w:eastAsia="Times New Roman" w:cs="Calibri"/>
                <w:color w:val="000000"/>
                <w:lang w:eastAsia="hr-HR"/>
              </w:rPr>
              <w:t xml:space="preserve"> 202</w:t>
            </w:r>
            <w:r w:rsidR="006F2A13">
              <w:rPr>
                <w:rFonts w:eastAsia="Times New Roman" w:cs="Calibri"/>
                <w:color w:val="000000"/>
                <w:lang w:eastAsia="hr-HR"/>
              </w:rPr>
              <w:t>4</w:t>
            </w:r>
            <w:r w:rsidR="00645F9C" w:rsidRPr="00645F9C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</w:tr>
      <w:tr w:rsidR="00645F9C" w:rsidRPr="00645F9C" w14:paraId="341E7840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E3869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Osoba za kontaktiranje: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D5A1" w14:textId="1C97ABD1" w:rsidR="00645F9C" w:rsidRPr="00645F9C" w:rsidRDefault="00207382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Ana Karađole</w:t>
            </w:r>
          </w:p>
        </w:tc>
      </w:tr>
      <w:tr w:rsidR="00645F9C" w:rsidRPr="00645F9C" w14:paraId="2FB1FC67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0559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E-mail za kontakt: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1CF7F" w14:textId="3D080AF4" w:rsidR="00645F9C" w:rsidRPr="00645F9C" w:rsidRDefault="00207382" w:rsidP="00645F9C">
            <w:pPr>
              <w:spacing w:after="0" w:line="240" w:lineRule="auto"/>
              <w:rPr>
                <w:rFonts w:eastAsia="Times New Roman" w:cs="Calibri"/>
                <w:color w:val="0563C1"/>
                <w:u w:val="single"/>
                <w:lang w:eastAsia="hr-HR"/>
              </w:rPr>
            </w:pPr>
            <w:r>
              <w:rPr>
                <w:rFonts w:eastAsia="Times New Roman" w:cs="Calibri"/>
                <w:color w:val="0563C1"/>
                <w:u w:val="single"/>
                <w:lang w:eastAsia="hr-HR"/>
              </w:rPr>
              <w:t>ana.karadjole@muzej-sibenik.hr</w:t>
            </w:r>
          </w:p>
        </w:tc>
      </w:tr>
      <w:tr w:rsidR="00645F9C" w:rsidRPr="00645F9C" w14:paraId="2D5231FA" w14:textId="77777777" w:rsidTr="0020738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B6E9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 xml:space="preserve">Odgovorna osoba: 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1EB08" w14:textId="77777777" w:rsidR="00645F9C" w:rsidRPr="00645F9C" w:rsidRDefault="00645F9C" w:rsidP="00645F9C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45F9C">
              <w:rPr>
                <w:rFonts w:eastAsia="Times New Roman" w:cs="Calibri"/>
                <w:color w:val="000000"/>
                <w:lang w:eastAsia="hr-HR"/>
              </w:rPr>
              <w:t>Željko Krnčević</w:t>
            </w:r>
          </w:p>
        </w:tc>
      </w:tr>
    </w:tbl>
    <w:p w14:paraId="455413C5" w14:textId="77777777" w:rsidR="00F81B82" w:rsidRDefault="00F81B82" w:rsidP="00F33870">
      <w:pPr>
        <w:keepNext/>
        <w:spacing w:after="0" w:line="240" w:lineRule="auto"/>
      </w:pPr>
    </w:p>
    <w:p w14:paraId="45874AA4" w14:textId="77777777" w:rsidR="00F81B82" w:rsidRDefault="00F81B82" w:rsidP="00F33870">
      <w:pPr>
        <w:keepNext/>
        <w:spacing w:after="0" w:line="240" w:lineRule="auto"/>
      </w:pPr>
    </w:p>
    <w:tbl>
      <w:tblPr>
        <w:tblW w:w="8673" w:type="dxa"/>
        <w:tblInd w:w="108" w:type="dxa"/>
        <w:tblLook w:val="04A0" w:firstRow="1" w:lastRow="0" w:firstColumn="1" w:lastColumn="0" w:noHBand="0" w:noVBand="1"/>
      </w:tblPr>
      <w:tblGrid>
        <w:gridCol w:w="2824"/>
        <w:gridCol w:w="3245"/>
        <w:gridCol w:w="2604"/>
      </w:tblGrid>
      <w:tr w:rsidR="003B73B0" w:rsidRPr="003B73B0" w14:paraId="46F4E1B9" w14:textId="77777777" w:rsidTr="00601CD9">
        <w:trPr>
          <w:trHeight w:val="494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73E1B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68B6B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5A39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B73B0">
              <w:rPr>
                <w:rFonts w:eastAsia="Times New Roman" w:cs="Calibri"/>
                <w:b/>
                <w:bCs/>
                <w:color w:val="000000"/>
                <w:lang w:eastAsia="hr-HR"/>
              </w:rPr>
              <w:t>Zakonski predstavnik:</w:t>
            </w:r>
          </w:p>
        </w:tc>
      </w:tr>
      <w:tr w:rsidR="003B73B0" w:rsidRPr="003B73B0" w14:paraId="210CEFDB" w14:textId="77777777" w:rsidTr="00601CD9">
        <w:trPr>
          <w:trHeight w:val="25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45B5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FFE0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2D62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3B73B0">
              <w:rPr>
                <w:rFonts w:eastAsia="Times New Roman" w:cs="Calibri"/>
                <w:b/>
                <w:bCs/>
                <w:color w:val="000000"/>
                <w:lang w:eastAsia="hr-HR"/>
              </w:rPr>
              <w:t>mr. sc. Željko Krnčević</w:t>
            </w:r>
            <w:r w:rsidRPr="003B73B0">
              <w:rPr>
                <w:rFonts w:eastAsia="Times New Roman" w:cs="Calibri"/>
                <w:color w:val="000000"/>
                <w:lang w:eastAsia="hr-HR"/>
              </w:rPr>
              <w:t xml:space="preserve">  </w:t>
            </w:r>
          </w:p>
        </w:tc>
      </w:tr>
      <w:tr w:rsidR="003B73B0" w:rsidRPr="003B73B0" w14:paraId="0C0B3B01" w14:textId="77777777" w:rsidTr="00601CD9">
        <w:trPr>
          <w:trHeight w:val="25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6394" w14:textId="77777777" w:rsidR="003B73B0" w:rsidRPr="003B73B0" w:rsidRDefault="003B73B0" w:rsidP="003B73B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CF07" w14:textId="4C05BE06" w:rsidR="003B73B0" w:rsidRPr="003B73B0" w:rsidRDefault="006619FA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                      </w:t>
            </w:r>
            <w:r w:rsidRPr="003B73B0">
              <w:rPr>
                <w:rFonts w:eastAsia="Times New Roman" w:cs="Calibri"/>
                <w:b/>
                <w:bCs/>
                <w:color w:val="000000"/>
                <w:lang w:eastAsia="hr-HR"/>
              </w:rPr>
              <w:t>M. P.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041A" w14:textId="77777777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B73B0" w:rsidRPr="003B73B0" w14:paraId="0772334E" w14:textId="77777777" w:rsidTr="00601CD9">
        <w:trPr>
          <w:trHeight w:val="25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5BDF" w14:textId="77777777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50EE" w14:textId="72DE0F81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88E9" w14:textId="77777777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B73B0" w:rsidRPr="003B73B0" w14:paraId="6D1D1282" w14:textId="77777777" w:rsidTr="00601CD9">
        <w:trPr>
          <w:trHeight w:val="25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F6F3" w14:textId="77777777" w:rsidR="003B73B0" w:rsidRPr="003B73B0" w:rsidRDefault="003B73B0" w:rsidP="003B7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AA49" w14:textId="6D2680FE" w:rsidR="003B73B0" w:rsidRPr="003B73B0" w:rsidRDefault="003B73B0" w:rsidP="003B73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7C79" w14:textId="77777777" w:rsidR="003B73B0" w:rsidRPr="003B73B0" w:rsidRDefault="003B73B0" w:rsidP="003B73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</w:p>
        </w:tc>
      </w:tr>
    </w:tbl>
    <w:p w14:paraId="0F5BFC4A" w14:textId="4DF67F05" w:rsidR="00021299" w:rsidRDefault="00021299" w:rsidP="00601CD9">
      <w:pPr>
        <w:keepNext/>
        <w:spacing w:after="0" w:line="240" w:lineRule="auto"/>
      </w:pPr>
    </w:p>
    <w:sectPr w:rsidR="00021299" w:rsidSect="00D721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3F1A" w14:textId="77777777" w:rsidR="005F7DE8" w:rsidRDefault="005F7DE8" w:rsidP="007F07BE">
      <w:pPr>
        <w:spacing w:after="0" w:line="240" w:lineRule="auto"/>
      </w:pPr>
      <w:r>
        <w:separator/>
      </w:r>
    </w:p>
  </w:endnote>
  <w:endnote w:type="continuationSeparator" w:id="0">
    <w:p w14:paraId="0E0104DC" w14:textId="77777777" w:rsidR="005F7DE8" w:rsidRDefault="005F7DE8" w:rsidP="007F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0217" w14:textId="77777777" w:rsidR="00611847" w:rsidRDefault="0061184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5110D5" w14:textId="77777777" w:rsidR="007F07BE" w:rsidRDefault="007F07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6D7D" w14:textId="77777777" w:rsidR="005F7DE8" w:rsidRDefault="005F7DE8" w:rsidP="007F07BE">
      <w:pPr>
        <w:spacing w:after="0" w:line="240" w:lineRule="auto"/>
      </w:pPr>
      <w:r>
        <w:separator/>
      </w:r>
    </w:p>
  </w:footnote>
  <w:footnote w:type="continuationSeparator" w:id="0">
    <w:p w14:paraId="1AB7560F" w14:textId="77777777" w:rsidR="005F7DE8" w:rsidRDefault="005F7DE8" w:rsidP="007F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441"/>
    <w:multiLevelType w:val="hybridMultilevel"/>
    <w:tmpl w:val="673CD03A"/>
    <w:lvl w:ilvl="0" w:tplc="71C04A58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5C23"/>
    <w:multiLevelType w:val="hybridMultilevel"/>
    <w:tmpl w:val="AC3891EC"/>
    <w:lvl w:ilvl="0" w:tplc="FAEE05A4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4713"/>
    <w:multiLevelType w:val="multilevel"/>
    <w:tmpl w:val="3000E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D57B5C"/>
    <w:multiLevelType w:val="hybridMultilevel"/>
    <w:tmpl w:val="27B6F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71F"/>
    <w:multiLevelType w:val="hybridMultilevel"/>
    <w:tmpl w:val="631A57A6"/>
    <w:lvl w:ilvl="0" w:tplc="FAEE05A4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40151"/>
    <w:multiLevelType w:val="hybridMultilevel"/>
    <w:tmpl w:val="27D47E30"/>
    <w:lvl w:ilvl="0" w:tplc="09846A58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41DE1"/>
    <w:multiLevelType w:val="hybridMultilevel"/>
    <w:tmpl w:val="C03C4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1A9E"/>
    <w:multiLevelType w:val="hybridMultilevel"/>
    <w:tmpl w:val="C22229D2"/>
    <w:lvl w:ilvl="0" w:tplc="FAEE05A4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24993"/>
    <w:multiLevelType w:val="multilevel"/>
    <w:tmpl w:val="3000E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566498"/>
    <w:multiLevelType w:val="hybridMultilevel"/>
    <w:tmpl w:val="87A2E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098094">
    <w:abstractNumId w:val="2"/>
  </w:num>
  <w:num w:numId="2" w16cid:durableId="69891404">
    <w:abstractNumId w:val="0"/>
  </w:num>
  <w:num w:numId="3" w16cid:durableId="812212186">
    <w:abstractNumId w:val="5"/>
  </w:num>
  <w:num w:numId="4" w16cid:durableId="2086146990">
    <w:abstractNumId w:val="1"/>
  </w:num>
  <w:num w:numId="5" w16cid:durableId="687416131">
    <w:abstractNumId w:val="7"/>
  </w:num>
  <w:num w:numId="6" w16cid:durableId="105344810">
    <w:abstractNumId w:val="4"/>
  </w:num>
  <w:num w:numId="7" w16cid:durableId="1869218534">
    <w:abstractNumId w:val="9"/>
  </w:num>
  <w:num w:numId="8" w16cid:durableId="1341279705">
    <w:abstractNumId w:val="3"/>
  </w:num>
  <w:num w:numId="9" w16cid:durableId="863176947">
    <w:abstractNumId w:val="8"/>
  </w:num>
  <w:num w:numId="10" w16cid:durableId="496725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99"/>
    <w:rsid w:val="0001158B"/>
    <w:rsid w:val="00021299"/>
    <w:rsid w:val="00034588"/>
    <w:rsid w:val="00034D0C"/>
    <w:rsid w:val="00035A5A"/>
    <w:rsid w:val="00037607"/>
    <w:rsid w:val="000453B7"/>
    <w:rsid w:val="00045FCD"/>
    <w:rsid w:val="00051C7B"/>
    <w:rsid w:val="000577A0"/>
    <w:rsid w:val="00060936"/>
    <w:rsid w:val="00061D64"/>
    <w:rsid w:val="00065CE9"/>
    <w:rsid w:val="00066695"/>
    <w:rsid w:val="00073D54"/>
    <w:rsid w:val="00075FF9"/>
    <w:rsid w:val="0008428E"/>
    <w:rsid w:val="00085D87"/>
    <w:rsid w:val="00086E94"/>
    <w:rsid w:val="00095DE2"/>
    <w:rsid w:val="00097C2D"/>
    <w:rsid w:val="000B3595"/>
    <w:rsid w:val="000C0CC3"/>
    <w:rsid w:val="000C36FB"/>
    <w:rsid w:val="000C5616"/>
    <w:rsid w:val="000C60B1"/>
    <w:rsid w:val="000D0732"/>
    <w:rsid w:val="000D7BF2"/>
    <w:rsid w:val="000E1664"/>
    <w:rsid w:val="000F33E9"/>
    <w:rsid w:val="000F439F"/>
    <w:rsid w:val="000F4C8F"/>
    <w:rsid w:val="000F5780"/>
    <w:rsid w:val="00100F83"/>
    <w:rsid w:val="00103C06"/>
    <w:rsid w:val="0010507B"/>
    <w:rsid w:val="00111B05"/>
    <w:rsid w:val="001274CB"/>
    <w:rsid w:val="00130E08"/>
    <w:rsid w:val="001366B9"/>
    <w:rsid w:val="00136D64"/>
    <w:rsid w:val="001457EC"/>
    <w:rsid w:val="001460D1"/>
    <w:rsid w:val="00156B6C"/>
    <w:rsid w:val="001738BF"/>
    <w:rsid w:val="00175174"/>
    <w:rsid w:val="00185630"/>
    <w:rsid w:val="001A0B86"/>
    <w:rsid w:val="001A52F5"/>
    <w:rsid w:val="001A5328"/>
    <w:rsid w:val="001A5CD4"/>
    <w:rsid w:val="001B19D2"/>
    <w:rsid w:val="001B5AA7"/>
    <w:rsid w:val="001C3301"/>
    <w:rsid w:val="001C4AF9"/>
    <w:rsid w:val="001D0D03"/>
    <w:rsid w:val="001D248C"/>
    <w:rsid w:val="001D361B"/>
    <w:rsid w:val="001D51A4"/>
    <w:rsid w:val="001F089C"/>
    <w:rsid w:val="002009F4"/>
    <w:rsid w:val="002054A4"/>
    <w:rsid w:val="0020686E"/>
    <w:rsid w:val="002069F5"/>
    <w:rsid w:val="00207382"/>
    <w:rsid w:val="002127DF"/>
    <w:rsid w:val="00217782"/>
    <w:rsid w:val="00220D55"/>
    <w:rsid w:val="00221ABE"/>
    <w:rsid w:val="0022247F"/>
    <w:rsid w:val="002403B1"/>
    <w:rsid w:val="00240D92"/>
    <w:rsid w:val="00243E86"/>
    <w:rsid w:val="00244409"/>
    <w:rsid w:val="00246935"/>
    <w:rsid w:val="00251E5C"/>
    <w:rsid w:val="0025650B"/>
    <w:rsid w:val="0029046A"/>
    <w:rsid w:val="002917BA"/>
    <w:rsid w:val="00293C26"/>
    <w:rsid w:val="0029590C"/>
    <w:rsid w:val="00297505"/>
    <w:rsid w:val="002A0F07"/>
    <w:rsid w:val="002A134E"/>
    <w:rsid w:val="002A1B3C"/>
    <w:rsid w:val="002A3781"/>
    <w:rsid w:val="002A67E0"/>
    <w:rsid w:val="002C248E"/>
    <w:rsid w:val="002C5016"/>
    <w:rsid w:val="002C674C"/>
    <w:rsid w:val="002D369C"/>
    <w:rsid w:val="002D43DA"/>
    <w:rsid w:val="002D57D8"/>
    <w:rsid w:val="002E5DB6"/>
    <w:rsid w:val="002E7176"/>
    <w:rsid w:val="002F29C2"/>
    <w:rsid w:val="002F4722"/>
    <w:rsid w:val="002F7BAB"/>
    <w:rsid w:val="002F7E29"/>
    <w:rsid w:val="00311629"/>
    <w:rsid w:val="003138CB"/>
    <w:rsid w:val="00315C5C"/>
    <w:rsid w:val="00316C11"/>
    <w:rsid w:val="00316F3F"/>
    <w:rsid w:val="00321DD9"/>
    <w:rsid w:val="00322A2C"/>
    <w:rsid w:val="00323DD3"/>
    <w:rsid w:val="003273B8"/>
    <w:rsid w:val="00332EF7"/>
    <w:rsid w:val="00336A97"/>
    <w:rsid w:val="00342280"/>
    <w:rsid w:val="00345508"/>
    <w:rsid w:val="00346CFE"/>
    <w:rsid w:val="0035222C"/>
    <w:rsid w:val="00356234"/>
    <w:rsid w:val="0035780D"/>
    <w:rsid w:val="0035793C"/>
    <w:rsid w:val="00365DAB"/>
    <w:rsid w:val="00373AE5"/>
    <w:rsid w:val="0037635A"/>
    <w:rsid w:val="0038606C"/>
    <w:rsid w:val="00386C0A"/>
    <w:rsid w:val="003900A4"/>
    <w:rsid w:val="003950BD"/>
    <w:rsid w:val="003A1B2A"/>
    <w:rsid w:val="003A3C59"/>
    <w:rsid w:val="003B0BBC"/>
    <w:rsid w:val="003B25AC"/>
    <w:rsid w:val="003B73B0"/>
    <w:rsid w:val="003C7112"/>
    <w:rsid w:val="003D27E2"/>
    <w:rsid w:val="003D2A83"/>
    <w:rsid w:val="003D38B2"/>
    <w:rsid w:val="003D5B6E"/>
    <w:rsid w:val="003E1963"/>
    <w:rsid w:val="003F302F"/>
    <w:rsid w:val="003F5B87"/>
    <w:rsid w:val="00414769"/>
    <w:rsid w:val="004200DF"/>
    <w:rsid w:val="004302F7"/>
    <w:rsid w:val="004346ED"/>
    <w:rsid w:val="0045171E"/>
    <w:rsid w:val="00457BF7"/>
    <w:rsid w:val="00467CD5"/>
    <w:rsid w:val="004701A9"/>
    <w:rsid w:val="00471657"/>
    <w:rsid w:val="0047511C"/>
    <w:rsid w:val="00475954"/>
    <w:rsid w:val="00495D4F"/>
    <w:rsid w:val="004B20F1"/>
    <w:rsid w:val="004B71E9"/>
    <w:rsid w:val="004C1C6E"/>
    <w:rsid w:val="004C302E"/>
    <w:rsid w:val="004D2D13"/>
    <w:rsid w:val="004D5B24"/>
    <w:rsid w:val="004E1590"/>
    <w:rsid w:val="004E37D1"/>
    <w:rsid w:val="004F1750"/>
    <w:rsid w:val="004F23C6"/>
    <w:rsid w:val="004F56C7"/>
    <w:rsid w:val="004F58C7"/>
    <w:rsid w:val="004F6078"/>
    <w:rsid w:val="005163CE"/>
    <w:rsid w:val="0052453F"/>
    <w:rsid w:val="00524FF3"/>
    <w:rsid w:val="00531B8D"/>
    <w:rsid w:val="0053206B"/>
    <w:rsid w:val="00534AA3"/>
    <w:rsid w:val="005352DC"/>
    <w:rsid w:val="00536A5A"/>
    <w:rsid w:val="00542AC2"/>
    <w:rsid w:val="00544B23"/>
    <w:rsid w:val="005528F0"/>
    <w:rsid w:val="0056377E"/>
    <w:rsid w:val="00576EDE"/>
    <w:rsid w:val="0058207E"/>
    <w:rsid w:val="0058413C"/>
    <w:rsid w:val="00593C97"/>
    <w:rsid w:val="005A2C38"/>
    <w:rsid w:val="005A3B96"/>
    <w:rsid w:val="005C042F"/>
    <w:rsid w:val="005C6162"/>
    <w:rsid w:val="005E46E9"/>
    <w:rsid w:val="005E7E9E"/>
    <w:rsid w:val="005F2320"/>
    <w:rsid w:val="005F335B"/>
    <w:rsid w:val="005F7DE8"/>
    <w:rsid w:val="00601CD9"/>
    <w:rsid w:val="00601F88"/>
    <w:rsid w:val="00611847"/>
    <w:rsid w:val="00614633"/>
    <w:rsid w:val="0062411D"/>
    <w:rsid w:val="00625B46"/>
    <w:rsid w:val="00632336"/>
    <w:rsid w:val="00633817"/>
    <w:rsid w:val="00645F9C"/>
    <w:rsid w:val="0065564D"/>
    <w:rsid w:val="0066143B"/>
    <w:rsid w:val="006619FA"/>
    <w:rsid w:val="00671183"/>
    <w:rsid w:val="0068427C"/>
    <w:rsid w:val="00685290"/>
    <w:rsid w:val="00685913"/>
    <w:rsid w:val="00687E56"/>
    <w:rsid w:val="006A7F83"/>
    <w:rsid w:val="006B0BFB"/>
    <w:rsid w:val="006B0DF0"/>
    <w:rsid w:val="006B40DC"/>
    <w:rsid w:val="006E0514"/>
    <w:rsid w:val="006E3F80"/>
    <w:rsid w:val="006E513C"/>
    <w:rsid w:val="006E73C6"/>
    <w:rsid w:val="006E7CBD"/>
    <w:rsid w:val="006F2A13"/>
    <w:rsid w:val="006F5103"/>
    <w:rsid w:val="00702391"/>
    <w:rsid w:val="00705287"/>
    <w:rsid w:val="00707CAD"/>
    <w:rsid w:val="0071409F"/>
    <w:rsid w:val="00721AB6"/>
    <w:rsid w:val="007255DE"/>
    <w:rsid w:val="00725D0D"/>
    <w:rsid w:val="00740783"/>
    <w:rsid w:val="00762355"/>
    <w:rsid w:val="00780C46"/>
    <w:rsid w:val="00782078"/>
    <w:rsid w:val="00790C49"/>
    <w:rsid w:val="00790F69"/>
    <w:rsid w:val="00791821"/>
    <w:rsid w:val="00793151"/>
    <w:rsid w:val="00795858"/>
    <w:rsid w:val="00797D5C"/>
    <w:rsid w:val="00797DBB"/>
    <w:rsid w:val="007B441E"/>
    <w:rsid w:val="007C0D15"/>
    <w:rsid w:val="007C40BB"/>
    <w:rsid w:val="007D196C"/>
    <w:rsid w:val="007F07BE"/>
    <w:rsid w:val="008014CA"/>
    <w:rsid w:val="00805BE3"/>
    <w:rsid w:val="00820D47"/>
    <w:rsid w:val="00825107"/>
    <w:rsid w:val="00831B86"/>
    <w:rsid w:val="008333FB"/>
    <w:rsid w:val="0083420C"/>
    <w:rsid w:val="0084295D"/>
    <w:rsid w:val="00847E10"/>
    <w:rsid w:val="008569F3"/>
    <w:rsid w:val="0086095C"/>
    <w:rsid w:val="00861262"/>
    <w:rsid w:val="00864D7C"/>
    <w:rsid w:val="008725B3"/>
    <w:rsid w:val="00875AF8"/>
    <w:rsid w:val="0087612F"/>
    <w:rsid w:val="0088580C"/>
    <w:rsid w:val="0089257C"/>
    <w:rsid w:val="00893607"/>
    <w:rsid w:val="008A04CF"/>
    <w:rsid w:val="008A1F69"/>
    <w:rsid w:val="008A5435"/>
    <w:rsid w:val="008B0D74"/>
    <w:rsid w:val="008B1F11"/>
    <w:rsid w:val="008B5734"/>
    <w:rsid w:val="008C1056"/>
    <w:rsid w:val="008E6841"/>
    <w:rsid w:val="008F49FA"/>
    <w:rsid w:val="00900117"/>
    <w:rsid w:val="00902CB4"/>
    <w:rsid w:val="0090391E"/>
    <w:rsid w:val="00904C2F"/>
    <w:rsid w:val="0091464F"/>
    <w:rsid w:val="00933F81"/>
    <w:rsid w:val="00936717"/>
    <w:rsid w:val="009515B7"/>
    <w:rsid w:val="00956C5F"/>
    <w:rsid w:val="00964E53"/>
    <w:rsid w:val="009814DB"/>
    <w:rsid w:val="009850F7"/>
    <w:rsid w:val="00992190"/>
    <w:rsid w:val="009952B6"/>
    <w:rsid w:val="00997558"/>
    <w:rsid w:val="009A2615"/>
    <w:rsid w:val="009A2E76"/>
    <w:rsid w:val="009A3347"/>
    <w:rsid w:val="009A4AA5"/>
    <w:rsid w:val="009A638D"/>
    <w:rsid w:val="009A709E"/>
    <w:rsid w:val="009B173C"/>
    <w:rsid w:val="009B4E07"/>
    <w:rsid w:val="009C3E4C"/>
    <w:rsid w:val="009C540A"/>
    <w:rsid w:val="009D04DD"/>
    <w:rsid w:val="009D569D"/>
    <w:rsid w:val="009D6BA5"/>
    <w:rsid w:val="009E3E53"/>
    <w:rsid w:val="009E57B0"/>
    <w:rsid w:val="009F22BD"/>
    <w:rsid w:val="009F6A5B"/>
    <w:rsid w:val="00A0163C"/>
    <w:rsid w:val="00A078C9"/>
    <w:rsid w:val="00A177C9"/>
    <w:rsid w:val="00A23531"/>
    <w:rsid w:val="00A30990"/>
    <w:rsid w:val="00A34BFA"/>
    <w:rsid w:val="00A35C9E"/>
    <w:rsid w:val="00A645F7"/>
    <w:rsid w:val="00A6461B"/>
    <w:rsid w:val="00A771C4"/>
    <w:rsid w:val="00AA2473"/>
    <w:rsid w:val="00AA3095"/>
    <w:rsid w:val="00AA45F8"/>
    <w:rsid w:val="00AB5905"/>
    <w:rsid w:val="00AC3D8C"/>
    <w:rsid w:val="00AC72C3"/>
    <w:rsid w:val="00AD4E31"/>
    <w:rsid w:val="00AD64F4"/>
    <w:rsid w:val="00AE2564"/>
    <w:rsid w:val="00AE30AA"/>
    <w:rsid w:val="00AE3B05"/>
    <w:rsid w:val="00AE3F27"/>
    <w:rsid w:val="00AF09EF"/>
    <w:rsid w:val="00B006F0"/>
    <w:rsid w:val="00B0359B"/>
    <w:rsid w:val="00B20859"/>
    <w:rsid w:val="00B24F5C"/>
    <w:rsid w:val="00B4472A"/>
    <w:rsid w:val="00B46898"/>
    <w:rsid w:val="00B64AC4"/>
    <w:rsid w:val="00B82649"/>
    <w:rsid w:val="00B86591"/>
    <w:rsid w:val="00B86BB7"/>
    <w:rsid w:val="00B93BAF"/>
    <w:rsid w:val="00B97C15"/>
    <w:rsid w:val="00BA2D19"/>
    <w:rsid w:val="00BA73FE"/>
    <w:rsid w:val="00BB6B66"/>
    <w:rsid w:val="00BC47D9"/>
    <w:rsid w:val="00BC5664"/>
    <w:rsid w:val="00BC6FB4"/>
    <w:rsid w:val="00BD1746"/>
    <w:rsid w:val="00BE3C0E"/>
    <w:rsid w:val="00BE4052"/>
    <w:rsid w:val="00BE497D"/>
    <w:rsid w:val="00BE67E6"/>
    <w:rsid w:val="00BE7141"/>
    <w:rsid w:val="00BF2DD7"/>
    <w:rsid w:val="00C13804"/>
    <w:rsid w:val="00C17B23"/>
    <w:rsid w:val="00C20B5E"/>
    <w:rsid w:val="00C31F33"/>
    <w:rsid w:val="00C40DE5"/>
    <w:rsid w:val="00C524AC"/>
    <w:rsid w:val="00C55AEC"/>
    <w:rsid w:val="00C7060F"/>
    <w:rsid w:val="00C70883"/>
    <w:rsid w:val="00C777FD"/>
    <w:rsid w:val="00C77C6E"/>
    <w:rsid w:val="00C92AB4"/>
    <w:rsid w:val="00C93160"/>
    <w:rsid w:val="00CA13AB"/>
    <w:rsid w:val="00CA75AF"/>
    <w:rsid w:val="00CC7666"/>
    <w:rsid w:val="00CD0D16"/>
    <w:rsid w:val="00CD4641"/>
    <w:rsid w:val="00CD533C"/>
    <w:rsid w:val="00CE2CFB"/>
    <w:rsid w:val="00CE3CC4"/>
    <w:rsid w:val="00CF7138"/>
    <w:rsid w:val="00D0048C"/>
    <w:rsid w:val="00D01D81"/>
    <w:rsid w:val="00D074C2"/>
    <w:rsid w:val="00D10E93"/>
    <w:rsid w:val="00D11D29"/>
    <w:rsid w:val="00D21B61"/>
    <w:rsid w:val="00D25870"/>
    <w:rsid w:val="00D40343"/>
    <w:rsid w:val="00D43749"/>
    <w:rsid w:val="00D55A71"/>
    <w:rsid w:val="00D579B9"/>
    <w:rsid w:val="00D67F81"/>
    <w:rsid w:val="00D71122"/>
    <w:rsid w:val="00D7211D"/>
    <w:rsid w:val="00D7264B"/>
    <w:rsid w:val="00D73147"/>
    <w:rsid w:val="00D75A8F"/>
    <w:rsid w:val="00D809AA"/>
    <w:rsid w:val="00D8289F"/>
    <w:rsid w:val="00D84A24"/>
    <w:rsid w:val="00D868DB"/>
    <w:rsid w:val="00D91D0C"/>
    <w:rsid w:val="00D92915"/>
    <w:rsid w:val="00D93758"/>
    <w:rsid w:val="00D94ADE"/>
    <w:rsid w:val="00D9700B"/>
    <w:rsid w:val="00DA6861"/>
    <w:rsid w:val="00DB35EA"/>
    <w:rsid w:val="00DD0685"/>
    <w:rsid w:val="00DD2E0F"/>
    <w:rsid w:val="00DE1057"/>
    <w:rsid w:val="00DE35CA"/>
    <w:rsid w:val="00DF035E"/>
    <w:rsid w:val="00DF408D"/>
    <w:rsid w:val="00E01606"/>
    <w:rsid w:val="00E01A2C"/>
    <w:rsid w:val="00E04F6D"/>
    <w:rsid w:val="00E07332"/>
    <w:rsid w:val="00E073CB"/>
    <w:rsid w:val="00E104D3"/>
    <w:rsid w:val="00E125E3"/>
    <w:rsid w:val="00E1523B"/>
    <w:rsid w:val="00E20E61"/>
    <w:rsid w:val="00E227D8"/>
    <w:rsid w:val="00E40824"/>
    <w:rsid w:val="00E4121D"/>
    <w:rsid w:val="00E52797"/>
    <w:rsid w:val="00E550C9"/>
    <w:rsid w:val="00E82D89"/>
    <w:rsid w:val="00E85E11"/>
    <w:rsid w:val="00E85EEA"/>
    <w:rsid w:val="00EA5293"/>
    <w:rsid w:val="00EB17C7"/>
    <w:rsid w:val="00EB2029"/>
    <w:rsid w:val="00EB60C7"/>
    <w:rsid w:val="00EB7F03"/>
    <w:rsid w:val="00EC3D41"/>
    <w:rsid w:val="00EC4E37"/>
    <w:rsid w:val="00EC6D3E"/>
    <w:rsid w:val="00ED0F97"/>
    <w:rsid w:val="00ED734F"/>
    <w:rsid w:val="00ED766B"/>
    <w:rsid w:val="00EE7253"/>
    <w:rsid w:val="00EF001A"/>
    <w:rsid w:val="00EF3383"/>
    <w:rsid w:val="00EF7D2F"/>
    <w:rsid w:val="00F008DC"/>
    <w:rsid w:val="00F118E6"/>
    <w:rsid w:val="00F33870"/>
    <w:rsid w:val="00F41B53"/>
    <w:rsid w:val="00F4375D"/>
    <w:rsid w:val="00F46140"/>
    <w:rsid w:val="00F47D1F"/>
    <w:rsid w:val="00F53085"/>
    <w:rsid w:val="00F66464"/>
    <w:rsid w:val="00F673C3"/>
    <w:rsid w:val="00F81053"/>
    <w:rsid w:val="00F81882"/>
    <w:rsid w:val="00F81B82"/>
    <w:rsid w:val="00F86A5B"/>
    <w:rsid w:val="00F87A5F"/>
    <w:rsid w:val="00F92674"/>
    <w:rsid w:val="00F95310"/>
    <w:rsid w:val="00F96468"/>
    <w:rsid w:val="00FA01CD"/>
    <w:rsid w:val="00FA55D8"/>
    <w:rsid w:val="00FA5637"/>
    <w:rsid w:val="00FA7AC2"/>
    <w:rsid w:val="00FC00DF"/>
    <w:rsid w:val="00FC4DA6"/>
    <w:rsid w:val="00FD1C3C"/>
    <w:rsid w:val="00FD5B86"/>
    <w:rsid w:val="00FF1ACE"/>
    <w:rsid w:val="00FF4F11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F1EA"/>
  <w15:docId w15:val="{4F10DC1A-850A-4709-A7CB-06DB444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29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21299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62411D"/>
    <w:rPr>
      <w:b/>
      <w:bCs/>
    </w:rPr>
  </w:style>
  <w:style w:type="paragraph" w:styleId="Odlomakpopisa">
    <w:name w:val="List Paragraph"/>
    <w:basedOn w:val="Normal"/>
    <w:uiPriority w:val="34"/>
    <w:qFormat/>
    <w:rsid w:val="00B006F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F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07BE"/>
  </w:style>
  <w:style w:type="paragraph" w:styleId="Podnoje">
    <w:name w:val="footer"/>
    <w:basedOn w:val="Normal"/>
    <w:link w:val="PodnojeChar"/>
    <w:uiPriority w:val="99"/>
    <w:unhideWhenUsed/>
    <w:rsid w:val="007F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07BE"/>
  </w:style>
  <w:style w:type="table" w:styleId="Srednjipopis2-Isticanje1">
    <w:name w:val="Medium List 2 Accent 1"/>
    <w:basedOn w:val="Obinatablica"/>
    <w:uiPriority w:val="66"/>
    <w:rsid w:val="00F9531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etkatablice">
    <w:name w:val="Table Grid"/>
    <w:basedOn w:val="Obinatablica"/>
    <w:uiPriority w:val="59"/>
    <w:rsid w:val="0004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D809AA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95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2631</Words>
  <Characters>14997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17593</CharactersWithSpaces>
  <SharedDoc>false</SharedDoc>
  <HLinks>
    <vt:vector size="6" baseType="variant">
      <vt:variant>
        <vt:i4>3211333</vt:i4>
      </vt:variant>
      <vt:variant>
        <vt:i4>0</vt:i4>
      </vt:variant>
      <vt:variant>
        <vt:i4>0</vt:i4>
      </vt:variant>
      <vt:variant>
        <vt:i4>5</vt:i4>
      </vt:variant>
      <vt:variant>
        <vt:lpwstr>mailto:marinafg@muzej-sibenik.hr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Ana Karađole</cp:lastModifiedBy>
  <cp:revision>8</cp:revision>
  <cp:lastPrinted>2024-01-30T13:50:00Z</cp:lastPrinted>
  <dcterms:created xsi:type="dcterms:W3CDTF">2024-01-31T09:45:00Z</dcterms:created>
  <dcterms:modified xsi:type="dcterms:W3CDTF">2024-01-31T10:29:00Z</dcterms:modified>
</cp:coreProperties>
</file>